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9A5C" w14:textId="585E6D9A" w:rsidR="00FF7AC0" w:rsidRDefault="00FF7AC0" w:rsidP="00FF7AC0">
      <w:pPr>
        <w:spacing w:after="0" w:line="240" w:lineRule="auto"/>
        <w:rPr>
          <w:sz w:val="18"/>
          <w:szCs w:val="18"/>
        </w:rPr>
      </w:pPr>
      <w:r w:rsidRPr="00587DC3">
        <w:rPr>
          <w:sz w:val="18"/>
          <w:szCs w:val="18"/>
        </w:rPr>
        <w:t>Følgende medlemmer var til</w:t>
      </w:r>
      <w:r>
        <w:rPr>
          <w:sz w:val="18"/>
          <w:szCs w:val="18"/>
        </w:rPr>
        <w:t xml:space="preserve"> </w:t>
      </w:r>
      <w:r w:rsidRPr="00587DC3">
        <w:rPr>
          <w:sz w:val="18"/>
          <w:szCs w:val="18"/>
        </w:rPr>
        <w:t>stede på årsmøtet; Johnny Åsen</w:t>
      </w:r>
      <w:r>
        <w:rPr>
          <w:sz w:val="18"/>
          <w:szCs w:val="18"/>
        </w:rPr>
        <w:t xml:space="preserve">, Ole Einar Johnsen, Inge </w:t>
      </w:r>
      <w:proofErr w:type="gramStart"/>
      <w:r>
        <w:rPr>
          <w:sz w:val="18"/>
          <w:szCs w:val="18"/>
        </w:rPr>
        <w:t>Fredriksen,  Aud</w:t>
      </w:r>
      <w:proofErr w:type="gramEnd"/>
      <w:r>
        <w:rPr>
          <w:sz w:val="18"/>
          <w:szCs w:val="18"/>
        </w:rPr>
        <w:t xml:space="preserve"> Mona Sundt, </w:t>
      </w:r>
      <w:r w:rsidR="00282660">
        <w:rPr>
          <w:sz w:val="18"/>
          <w:szCs w:val="18"/>
        </w:rPr>
        <w:t xml:space="preserve">Tommy Johannessen, </w:t>
      </w:r>
      <w:r>
        <w:rPr>
          <w:sz w:val="18"/>
          <w:szCs w:val="18"/>
        </w:rPr>
        <w:t xml:space="preserve">Yngvar Gustavsen, Fredrik Olsen, Trond Olsen, Erling Berg, Jan Andreassen, Lise </w:t>
      </w:r>
      <w:proofErr w:type="spellStart"/>
      <w:r>
        <w:rPr>
          <w:sz w:val="18"/>
          <w:szCs w:val="18"/>
        </w:rPr>
        <w:t>Bygdnes</w:t>
      </w:r>
      <w:proofErr w:type="spellEnd"/>
      <w:r>
        <w:rPr>
          <w:sz w:val="18"/>
          <w:szCs w:val="18"/>
        </w:rPr>
        <w:t>, Ann Marit Solstad, Turid Fredheim, Hege Hansen, Einar Olsen, Steinar Hansen</w:t>
      </w:r>
      <w:r w:rsidR="005F1371">
        <w:rPr>
          <w:sz w:val="18"/>
          <w:szCs w:val="18"/>
        </w:rPr>
        <w:t>, Johnny Holen, Line Magnussen</w:t>
      </w:r>
      <w:r>
        <w:rPr>
          <w:sz w:val="18"/>
          <w:szCs w:val="18"/>
        </w:rPr>
        <w:t xml:space="preserve"> og </w:t>
      </w:r>
      <w:r w:rsidRPr="00587DC3">
        <w:rPr>
          <w:sz w:val="18"/>
          <w:szCs w:val="18"/>
        </w:rPr>
        <w:t>Alf Roger Jakobsen.</w:t>
      </w:r>
    </w:p>
    <w:p w14:paraId="660C2603" w14:textId="77777777" w:rsidR="005D6A5C" w:rsidRDefault="005D6A5C" w:rsidP="00FF7AC0">
      <w:pPr>
        <w:spacing w:line="240" w:lineRule="auto"/>
        <w:rPr>
          <w:sz w:val="24"/>
          <w:szCs w:val="24"/>
        </w:rPr>
      </w:pPr>
    </w:p>
    <w:p w14:paraId="7B1B3FDD" w14:textId="77777777" w:rsidR="005D6A5C" w:rsidRDefault="005D6A5C" w:rsidP="00B86810">
      <w:p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Sak 1.</w:t>
      </w:r>
      <w:r w:rsidRPr="00FF7AC0">
        <w:rPr>
          <w:sz w:val="20"/>
          <w:szCs w:val="20"/>
        </w:rPr>
        <w:tab/>
      </w:r>
      <w:r w:rsidRPr="00FF7AC0">
        <w:rPr>
          <w:sz w:val="20"/>
          <w:szCs w:val="20"/>
        </w:rPr>
        <w:tab/>
        <w:t>Åpning.</w:t>
      </w:r>
    </w:p>
    <w:p w14:paraId="51F60F2E" w14:textId="20A52D70" w:rsidR="00B86810" w:rsidRPr="00B86810" w:rsidRDefault="00B86810" w:rsidP="00B86810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Leder åpnet møtet</w:t>
      </w:r>
      <w:r w:rsidR="005F1371">
        <w:rPr>
          <w:b/>
          <w:bCs/>
          <w:sz w:val="20"/>
          <w:szCs w:val="20"/>
        </w:rPr>
        <w:t>. Klubben minnes Arne Gabrielsen som døde lørdag med 1 min. stillhet.</w:t>
      </w:r>
    </w:p>
    <w:p w14:paraId="5F6E0E60" w14:textId="77777777" w:rsidR="005D6A5C" w:rsidRDefault="005D6A5C" w:rsidP="00B86810">
      <w:p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Sak 2.</w:t>
      </w:r>
      <w:r w:rsidRPr="00FF7AC0">
        <w:rPr>
          <w:sz w:val="20"/>
          <w:szCs w:val="20"/>
        </w:rPr>
        <w:tab/>
      </w:r>
      <w:r w:rsidRPr="00FF7AC0">
        <w:rPr>
          <w:sz w:val="20"/>
          <w:szCs w:val="20"/>
        </w:rPr>
        <w:tab/>
        <w:t>Godkjenning av innkalling.</w:t>
      </w:r>
    </w:p>
    <w:p w14:paraId="5FE5D4C6" w14:textId="58B3BD4F" w:rsidR="00B86810" w:rsidRPr="00B86810" w:rsidRDefault="00B86810" w:rsidP="00B86810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Innkallinga ble enstemmig vedtatt.</w:t>
      </w:r>
    </w:p>
    <w:p w14:paraId="1C2A53EA" w14:textId="77777777" w:rsidR="005D6A5C" w:rsidRDefault="005D6A5C" w:rsidP="00B86810">
      <w:p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Sak 3.</w:t>
      </w:r>
      <w:r w:rsidRPr="00FF7AC0">
        <w:rPr>
          <w:sz w:val="20"/>
          <w:szCs w:val="20"/>
        </w:rPr>
        <w:tab/>
      </w:r>
      <w:r w:rsidRPr="00FF7AC0">
        <w:rPr>
          <w:sz w:val="20"/>
          <w:szCs w:val="20"/>
        </w:rPr>
        <w:tab/>
        <w:t>Godkjenning av saksliste.</w:t>
      </w:r>
    </w:p>
    <w:p w14:paraId="7740DC0B" w14:textId="0D90AFAE" w:rsidR="00B86810" w:rsidRPr="00B86810" w:rsidRDefault="00B86810" w:rsidP="00B86810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Sakslista ble enstemmig vedtatt</w:t>
      </w:r>
    </w:p>
    <w:p w14:paraId="1EE20616" w14:textId="77777777" w:rsidR="005D6A5C" w:rsidRPr="00FF7AC0" w:rsidRDefault="005D6A5C" w:rsidP="00B86810">
      <w:p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Sak 4.</w:t>
      </w:r>
      <w:r w:rsidRPr="00FF7AC0">
        <w:rPr>
          <w:sz w:val="20"/>
          <w:szCs w:val="20"/>
        </w:rPr>
        <w:tab/>
      </w:r>
      <w:r w:rsidRPr="00FF7AC0">
        <w:rPr>
          <w:sz w:val="20"/>
          <w:szCs w:val="20"/>
        </w:rPr>
        <w:tab/>
        <w:t>Konstituering –</w:t>
      </w:r>
    </w:p>
    <w:p w14:paraId="601037CE" w14:textId="241950A4" w:rsidR="005D6A5C" w:rsidRPr="00FF7AC0" w:rsidRDefault="005D6A5C" w:rsidP="00B86810">
      <w:pPr>
        <w:pStyle w:val="Listeavsnit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Valg av møteleder</w:t>
      </w:r>
      <w:r w:rsidR="00B86810">
        <w:rPr>
          <w:sz w:val="20"/>
          <w:szCs w:val="20"/>
        </w:rPr>
        <w:tab/>
      </w:r>
      <w:r w:rsidR="00B86810">
        <w:rPr>
          <w:b/>
          <w:bCs/>
          <w:sz w:val="20"/>
          <w:szCs w:val="20"/>
        </w:rPr>
        <w:t>Alf Roger Jakobsen ble enstemmig valg som møteleder</w:t>
      </w:r>
    </w:p>
    <w:p w14:paraId="6939D46B" w14:textId="69D554D9" w:rsidR="005D6A5C" w:rsidRPr="00FF7AC0" w:rsidRDefault="005D6A5C" w:rsidP="00B86810">
      <w:pPr>
        <w:pStyle w:val="Listeavsnit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Valg av sekretær</w:t>
      </w:r>
      <w:r w:rsidR="00B86810">
        <w:rPr>
          <w:sz w:val="20"/>
          <w:szCs w:val="20"/>
        </w:rPr>
        <w:tab/>
      </w:r>
      <w:r w:rsidR="005F1371">
        <w:rPr>
          <w:b/>
          <w:bCs/>
          <w:sz w:val="20"/>
          <w:szCs w:val="20"/>
        </w:rPr>
        <w:t>Steinar Hansen</w:t>
      </w:r>
      <w:r w:rsidR="00B86810" w:rsidRPr="00B86810">
        <w:rPr>
          <w:b/>
          <w:bCs/>
          <w:sz w:val="20"/>
          <w:szCs w:val="20"/>
        </w:rPr>
        <w:t xml:space="preserve"> ble enstemmig valgt som sekretær</w:t>
      </w:r>
    </w:p>
    <w:p w14:paraId="6A96ED00" w14:textId="559B9960" w:rsidR="005D6A5C" w:rsidRPr="00880982" w:rsidRDefault="005D6A5C" w:rsidP="00B86810">
      <w:pPr>
        <w:pStyle w:val="Listeavsnit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F7AC0">
        <w:rPr>
          <w:sz w:val="20"/>
          <w:szCs w:val="20"/>
        </w:rPr>
        <w:t>Valg av 2 til å underskrive protokollen</w:t>
      </w:r>
      <w:r w:rsidR="00B86810">
        <w:rPr>
          <w:sz w:val="20"/>
          <w:szCs w:val="20"/>
        </w:rPr>
        <w:t xml:space="preserve">   </w:t>
      </w:r>
      <w:r w:rsidR="00424732">
        <w:rPr>
          <w:b/>
          <w:bCs/>
          <w:sz w:val="20"/>
          <w:szCs w:val="20"/>
        </w:rPr>
        <w:t>Ole-Einar Johnsen</w:t>
      </w:r>
      <w:r w:rsidR="00B86810" w:rsidRPr="00B86810">
        <w:rPr>
          <w:b/>
          <w:bCs/>
          <w:sz w:val="20"/>
          <w:szCs w:val="20"/>
        </w:rPr>
        <w:t xml:space="preserve"> og </w:t>
      </w:r>
      <w:r w:rsidR="005F1371">
        <w:rPr>
          <w:b/>
          <w:bCs/>
          <w:sz w:val="20"/>
          <w:szCs w:val="20"/>
        </w:rPr>
        <w:t>Hege Hansen</w:t>
      </w:r>
      <w:r w:rsidR="00B86810" w:rsidRPr="00B86810">
        <w:rPr>
          <w:b/>
          <w:bCs/>
          <w:sz w:val="20"/>
          <w:szCs w:val="20"/>
        </w:rPr>
        <w:t xml:space="preserve"> ble enstemmig valgt.</w:t>
      </w:r>
    </w:p>
    <w:p w14:paraId="56AC69F4" w14:textId="77777777" w:rsidR="00880982" w:rsidRDefault="00880982" w:rsidP="00F24E70">
      <w:pPr>
        <w:spacing w:after="0" w:line="240" w:lineRule="auto"/>
        <w:rPr>
          <w:sz w:val="20"/>
          <w:szCs w:val="20"/>
        </w:rPr>
      </w:pPr>
    </w:p>
    <w:p w14:paraId="1E757C04" w14:textId="77777777" w:rsidR="00F24E70" w:rsidRPr="00F24E70" w:rsidRDefault="00F24E70" w:rsidP="00F24E70">
      <w:pPr>
        <w:spacing w:after="0" w:line="240" w:lineRule="auto"/>
        <w:rPr>
          <w:sz w:val="20"/>
          <w:szCs w:val="20"/>
        </w:rPr>
      </w:pPr>
    </w:p>
    <w:p w14:paraId="166FA5F1" w14:textId="77777777" w:rsidR="005F1371" w:rsidRPr="005F1371" w:rsidRDefault="005F1371" w:rsidP="005F1371">
      <w:pPr>
        <w:pStyle w:val="Listeavsnitt"/>
        <w:numPr>
          <w:ilvl w:val="0"/>
          <w:numId w:val="12"/>
        </w:numPr>
        <w:ind w:hanging="1065"/>
        <w:rPr>
          <w:b/>
          <w:bCs/>
          <w:i/>
          <w:iCs/>
          <w:sz w:val="24"/>
          <w:szCs w:val="24"/>
        </w:rPr>
      </w:pPr>
      <w:r w:rsidRPr="005F1371">
        <w:rPr>
          <w:b/>
          <w:bCs/>
          <w:i/>
          <w:iCs/>
          <w:sz w:val="24"/>
          <w:szCs w:val="24"/>
        </w:rPr>
        <w:t>ÅRSMELDING FOR MYRE BRIDGEKLUBB 2025.</w:t>
      </w:r>
    </w:p>
    <w:p w14:paraId="543DBBA8" w14:textId="77777777" w:rsidR="005F1371" w:rsidRPr="005F1371" w:rsidRDefault="005F1371" w:rsidP="005F1371">
      <w:pPr>
        <w:spacing w:after="0"/>
        <w:rPr>
          <w:b/>
          <w:bCs/>
          <w:i/>
          <w:iCs/>
        </w:rPr>
      </w:pPr>
      <w:r w:rsidRPr="005F1371">
        <w:rPr>
          <w:b/>
          <w:bCs/>
          <w:i/>
          <w:iCs/>
        </w:rPr>
        <w:t>STYRETS ARBEID.</w:t>
      </w:r>
    </w:p>
    <w:p w14:paraId="5F550335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bookmarkStart w:id="0" w:name="_Hlk68011053"/>
      <w:r w:rsidRPr="005F1371">
        <w:rPr>
          <w:sz w:val="20"/>
          <w:szCs w:val="20"/>
        </w:rPr>
        <w:t xml:space="preserve">Forrige årsmøte ble avholdt 25.02.25. </w:t>
      </w:r>
    </w:p>
    <w:p w14:paraId="5B68E6AA" w14:textId="77777777" w:rsid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 xml:space="preserve">I årsmøteperioden er det avholdt </w:t>
      </w:r>
      <w:r w:rsidRPr="005F1371">
        <w:rPr>
          <w:b/>
          <w:bCs/>
          <w:sz w:val="20"/>
          <w:szCs w:val="20"/>
        </w:rPr>
        <w:t>4 styremøter</w:t>
      </w:r>
      <w:r w:rsidRPr="005F1371">
        <w:rPr>
          <w:sz w:val="20"/>
          <w:szCs w:val="20"/>
        </w:rPr>
        <w:t xml:space="preserve"> og det er behandlet </w:t>
      </w:r>
      <w:r w:rsidRPr="005F1371">
        <w:rPr>
          <w:b/>
          <w:bCs/>
          <w:sz w:val="20"/>
          <w:szCs w:val="20"/>
        </w:rPr>
        <w:t>14 saker</w:t>
      </w:r>
      <w:r w:rsidRPr="005F1371">
        <w:rPr>
          <w:sz w:val="20"/>
          <w:szCs w:val="20"/>
        </w:rPr>
        <w:t xml:space="preserve">. </w:t>
      </w:r>
    </w:p>
    <w:p w14:paraId="6551F090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</w:p>
    <w:p w14:paraId="78C9050B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>Styret har bestått av.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Alf Roger Jakobsen</w:t>
      </w:r>
      <w:r w:rsidRPr="005F1371">
        <w:rPr>
          <w:sz w:val="20"/>
          <w:szCs w:val="20"/>
        </w:rPr>
        <w:tab/>
        <w:t>Leder</w:t>
      </w:r>
    </w:p>
    <w:p w14:paraId="52D38270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Erling Berg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Kasserer</w:t>
      </w:r>
    </w:p>
    <w:p w14:paraId="173FDDE1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Aud Mona Sundt</w:t>
      </w:r>
      <w:r w:rsidRPr="005F1371">
        <w:rPr>
          <w:sz w:val="20"/>
          <w:szCs w:val="20"/>
        </w:rPr>
        <w:tab/>
        <w:t>Styremedlem</w:t>
      </w:r>
    </w:p>
    <w:p w14:paraId="082FB664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Iris Sundberg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Styremedlem</w:t>
      </w:r>
    </w:p>
    <w:p w14:paraId="2974CFE7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Ole Einar Johnsen</w:t>
      </w:r>
      <w:r w:rsidRPr="005F1371">
        <w:rPr>
          <w:sz w:val="20"/>
          <w:szCs w:val="20"/>
        </w:rPr>
        <w:tab/>
        <w:t>Varamedlem</w:t>
      </w:r>
    </w:p>
    <w:p w14:paraId="0158A5E4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Trond Olsen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Varamedlem</w:t>
      </w:r>
    </w:p>
    <w:p w14:paraId="0B60F64E" w14:textId="1386AF2A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Tommy Johannessen</w:t>
      </w:r>
      <w:r w:rsidRPr="005F1371">
        <w:rPr>
          <w:sz w:val="20"/>
          <w:szCs w:val="20"/>
        </w:rPr>
        <w:tab/>
        <w:t>Varamedlem</w:t>
      </w:r>
    </w:p>
    <w:p w14:paraId="21D5CFAD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>Andre verv: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Johnny Åsen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Turneringsleder / regnskap</w:t>
      </w:r>
    </w:p>
    <w:p w14:paraId="228CE250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Ole Einar Johnsen</w:t>
      </w:r>
      <w:r w:rsidRPr="005F1371">
        <w:rPr>
          <w:sz w:val="20"/>
          <w:szCs w:val="20"/>
        </w:rPr>
        <w:tab/>
        <w:t>Materialforvalter</w:t>
      </w:r>
    </w:p>
    <w:p w14:paraId="11D2CEF6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 xml:space="preserve">Lise </w:t>
      </w:r>
      <w:proofErr w:type="spellStart"/>
      <w:r w:rsidRPr="005F1371">
        <w:rPr>
          <w:sz w:val="20"/>
          <w:szCs w:val="20"/>
        </w:rPr>
        <w:t>Bygdnes</w:t>
      </w:r>
      <w:proofErr w:type="spellEnd"/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Revisor</w:t>
      </w:r>
    </w:p>
    <w:p w14:paraId="5F5A7A2C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Inge Fredriksen</w:t>
      </w:r>
      <w:r w:rsidRPr="005F1371">
        <w:rPr>
          <w:sz w:val="20"/>
          <w:szCs w:val="20"/>
        </w:rPr>
        <w:tab/>
        <w:t>Revisor</w:t>
      </w:r>
    </w:p>
    <w:p w14:paraId="2D0DDCC7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>Valgkomite:</w:t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 xml:space="preserve">Arne </w:t>
      </w:r>
      <w:proofErr w:type="spellStart"/>
      <w:r w:rsidRPr="005F1371">
        <w:rPr>
          <w:sz w:val="20"/>
          <w:szCs w:val="20"/>
        </w:rPr>
        <w:t>Garbielsen</w:t>
      </w:r>
      <w:proofErr w:type="spellEnd"/>
    </w:p>
    <w:p w14:paraId="07DB7C43" w14:textId="77777777" w:rsidR="005F1371" w:rsidRPr="005F1371" w:rsidRDefault="005F1371" w:rsidP="005F1371">
      <w:pPr>
        <w:spacing w:after="0" w:line="240" w:lineRule="auto"/>
        <w:rPr>
          <w:sz w:val="20"/>
          <w:szCs w:val="20"/>
        </w:rPr>
      </w:pP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</w:r>
      <w:r w:rsidRPr="005F1371">
        <w:rPr>
          <w:sz w:val="20"/>
          <w:szCs w:val="20"/>
        </w:rPr>
        <w:tab/>
        <w:t>Steinar Hansen</w:t>
      </w:r>
    </w:p>
    <w:p w14:paraId="0A3AD223" w14:textId="77777777" w:rsidR="005F1371" w:rsidRPr="00E73632" w:rsidRDefault="005F1371" w:rsidP="005F1371">
      <w:pPr>
        <w:spacing w:line="240" w:lineRule="auto"/>
        <w:rPr>
          <w:b/>
          <w:bCs/>
          <w:i/>
          <w:iCs/>
        </w:rPr>
      </w:pPr>
      <w:r w:rsidRPr="00E73632">
        <w:rPr>
          <w:b/>
          <w:bCs/>
          <w:i/>
          <w:iCs/>
        </w:rPr>
        <w:t>Aktivitet.</w:t>
      </w:r>
    </w:p>
    <w:p w14:paraId="0D9C3A3F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 xml:space="preserve">I 2025 har klubben hatt </w:t>
      </w:r>
      <w:r w:rsidRPr="00E73632">
        <w:rPr>
          <w:b/>
          <w:sz w:val="20"/>
          <w:szCs w:val="20"/>
        </w:rPr>
        <w:t xml:space="preserve">28 </w:t>
      </w:r>
      <w:r w:rsidRPr="00E73632">
        <w:rPr>
          <w:sz w:val="20"/>
          <w:szCs w:val="20"/>
        </w:rPr>
        <w:t>innmeldte medlemmer til forbundet. Dette er en økning fra 2024. Årets sesong har vært en «normal» sesong. Alle turneringer har gått som planlagt, men som følge av vedtektsendring i ekstraordinært årsmøte, så er alle turneringer – med unntak av klubbmesterskapet singel og klubbmesterskapet par - kjørt som handicap-turneringer med oppgjør for hver spillekveld. Dette har resultert i at premiepengene på de ulike turneringene i sesongen er godt fordelt mellom medlemmene. Tiltaket oppfattes som meget positivt.</w:t>
      </w:r>
    </w:p>
    <w:p w14:paraId="3D7338D6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Spillere fra klubben har deltatt på kretsarrangement i 2025. Første halvdel av 4. div. 25-26 ble avviklet i nov 25 og flere spillere fra klubben deltok der.</w:t>
      </w:r>
    </w:p>
    <w:p w14:paraId="08583B31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Klubben har spilt flere simultanturneringer i sesongen, med mange gode plasseringer.</w:t>
      </w:r>
    </w:p>
    <w:p w14:paraId="3BE38B49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Klubben avviklet også i år julebord med juleturnering. Meget vellykket arrangement hvor mange av klubbens medlemmer deltok.</w:t>
      </w:r>
    </w:p>
    <w:p w14:paraId="23634A1C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Det er gjennomført nybegynnerkurs i sesongen. 2 av deltakerne spiller aktivt i klubben. Det nye styret må fortsatt jobbe med rekruttering.</w:t>
      </w:r>
    </w:p>
    <w:p w14:paraId="331EDECD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</w:p>
    <w:p w14:paraId="49E45D74" w14:textId="77777777" w:rsidR="00E73632" w:rsidRDefault="00E73632" w:rsidP="005F1371">
      <w:pPr>
        <w:spacing w:line="240" w:lineRule="auto"/>
        <w:rPr>
          <w:b/>
          <w:bCs/>
          <w:i/>
          <w:iCs/>
          <w:sz w:val="24"/>
          <w:szCs w:val="24"/>
        </w:rPr>
      </w:pPr>
    </w:p>
    <w:p w14:paraId="42563504" w14:textId="4A5F6CF9" w:rsidR="005F1371" w:rsidRPr="00E73632" w:rsidRDefault="005F1371" w:rsidP="005F1371">
      <w:pPr>
        <w:spacing w:line="240" w:lineRule="auto"/>
        <w:rPr>
          <w:b/>
          <w:bCs/>
          <w:i/>
          <w:iCs/>
          <w:sz w:val="24"/>
          <w:szCs w:val="24"/>
        </w:rPr>
      </w:pPr>
      <w:r w:rsidRPr="00E73632">
        <w:rPr>
          <w:b/>
          <w:bCs/>
          <w:i/>
          <w:iCs/>
          <w:sz w:val="24"/>
          <w:szCs w:val="24"/>
        </w:rPr>
        <w:lastRenderedPageBreak/>
        <w:t>ØKONOMI.</w:t>
      </w:r>
    </w:p>
    <w:p w14:paraId="003CAC6E" w14:textId="77777777" w:rsidR="005F1371" w:rsidRPr="00E75259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 xml:space="preserve">Årets resultat tilsier </w:t>
      </w:r>
      <w:r w:rsidRPr="00E75259">
        <w:rPr>
          <w:sz w:val="20"/>
          <w:szCs w:val="20"/>
        </w:rPr>
        <w:t xml:space="preserve">et </w:t>
      </w:r>
      <w:r w:rsidRPr="00E75259">
        <w:rPr>
          <w:b/>
          <w:sz w:val="20"/>
          <w:szCs w:val="20"/>
        </w:rPr>
        <w:t>Overskudd</w:t>
      </w:r>
      <w:r w:rsidRPr="00E75259">
        <w:rPr>
          <w:sz w:val="20"/>
          <w:szCs w:val="20"/>
        </w:rPr>
        <w:t xml:space="preserve"> på kr</w:t>
      </w:r>
      <w:r w:rsidRPr="00E75259">
        <w:rPr>
          <w:b/>
          <w:sz w:val="20"/>
          <w:szCs w:val="20"/>
        </w:rPr>
        <w:t xml:space="preserve"> 9.871</w:t>
      </w:r>
      <w:r w:rsidRPr="00E75259">
        <w:rPr>
          <w:sz w:val="20"/>
          <w:szCs w:val="20"/>
        </w:rPr>
        <w:t>.</w:t>
      </w:r>
    </w:p>
    <w:p w14:paraId="32AFA080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5259">
        <w:rPr>
          <w:sz w:val="20"/>
          <w:szCs w:val="20"/>
        </w:rPr>
        <w:t xml:space="preserve">Egenkapitalen pr 31.12.25. er på </w:t>
      </w:r>
      <w:r w:rsidRPr="00E75259">
        <w:rPr>
          <w:b/>
          <w:sz w:val="20"/>
          <w:szCs w:val="20"/>
        </w:rPr>
        <w:t>kr 65.226,</w:t>
      </w:r>
      <w:r w:rsidRPr="00E73632">
        <w:rPr>
          <w:b/>
          <w:sz w:val="20"/>
          <w:szCs w:val="20"/>
        </w:rPr>
        <w:t>00</w:t>
      </w:r>
      <w:r w:rsidRPr="00E73632">
        <w:rPr>
          <w:b/>
          <w:sz w:val="20"/>
          <w:szCs w:val="20"/>
          <w:u w:val="single"/>
        </w:rPr>
        <w:t>.</w:t>
      </w:r>
      <w:r w:rsidRPr="00E73632">
        <w:rPr>
          <w:sz w:val="20"/>
          <w:szCs w:val="20"/>
        </w:rPr>
        <w:t xml:space="preserve"> Kasserer Erling Berg vil gå mer utdypende gjennom regnskapet. Viser ellers til revisjonsrapport.</w:t>
      </w:r>
    </w:p>
    <w:p w14:paraId="7241B67A" w14:textId="77777777" w:rsidR="005F1371" w:rsidRPr="00E73632" w:rsidRDefault="005F1371" w:rsidP="005F1371">
      <w:pPr>
        <w:spacing w:line="240" w:lineRule="auto"/>
        <w:rPr>
          <w:b/>
          <w:bCs/>
          <w:i/>
          <w:iCs/>
          <w:sz w:val="24"/>
          <w:szCs w:val="24"/>
        </w:rPr>
      </w:pPr>
      <w:r w:rsidRPr="00E73632">
        <w:rPr>
          <w:b/>
          <w:bCs/>
          <w:i/>
          <w:iCs/>
          <w:sz w:val="24"/>
          <w:szCs w:val="24"/>
        </w:rPr>
        <w:t>KLUBBENS TURNERINGER.</w:t>
      </w:r>
    </w:p>
    <w:p w14:paraId="5E025CEE" w14:textId="58E2128A" w:rsidR="005F1371" w:rsidRPr="00F07E5A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t>Singelturneringen</w:t>
      </w:r>
    </w:p>
    <w:p w14:paraId="1BB404FC" w14:textId="77777777" w:rsidR="005F1371" w:rsidRDefault="005F1371" w:rsidP="005F1371">
      <w:pPr>
        <w:spacing w:after="0" w:line="240" w:lineRule="auto"/>
        <w:rPr>
          <w:b/>
          <w:sz w:val="24"/>
          <w:szCs w:val="24"/>
        </w:rPr>
      </w:pPr>
      <w:r w:rsidRPr="00576486">
        <w:rPr>
          <w:b/>
          <w:noProof/>
          <w:sz w:val="24"/>
          <w:szCs w:val="24"/>
        </w:rPr>
        <w:drawing>
          <wp:inline distT="0" distB="0" distL="0" distR="0" wp14:anchorId="3428CCCB" wp14:editId="22C1D305">
            <wp:extent cx="3100545" cy="2042160"/>
            <wp:effectExtent l="0" t="0" r="0" b="0"/>
            <wp:docPr id="7478996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996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9820" cy="208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E7F3" w14:textId="77777777" w:rsidR="005F1371" w:rsidRDefault="005F1371" w:rsidP="005F1371">
      <w:pPr>
        <w:spacing w:after="0" w:line="240" w:lineRule="auto"/>
        <w:rPr>
          <w:b/>
          <w:sz w:val="24"/>
          <w:szCs w:val="24"/>
        </w:rPr>
      </w:pPr>
    </w:p>
    <w:p w14:paraId="1CE23C28" w14:textId="77777777" w:rsidR="005F1371" w:rsidRPr="00F07E5A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t>Klubbmesterskapet</w:t>
      </w:r>
    </w:p>
    <w:p w14:paraId="2E2A8D12" w14:textId="77777777" w:rsidR="005F1371" w:rsidRDefault="005F1371" w:rsidP="005F1371">
      <w:pPr>
        <w:spacing w:after="0" w:line="240" w:lineRule="auto"/>
        <w:rPr>
          <w:b/>
          <w:sz w:val="24"/>
          <w:szCs w:val="24"/>
          <w:lang w:val="fi-FI"/>
        </w:rPr>
      </w:pPr>
      <w:r w:rsidRPr="00576486">
        <w:rPr>
          <w:b/>
          <w:noProof/>
          <w:sz w:val="24"/>
          <w:szCs w:val="24"/>
          <w:lang w:val="fi-FI"/>
        </w:rPr>
        <w:drawing>
          <wp:inline distT="0" distB="0" distL="0" distR="0" wp14:anchorId="296D8F51" wp14:editId="5EC5B134">
            <wp:extent cx="3222097" cy="1493520"/>
            <wp:effectExtent l="0" t="0" r="0" b="0"/>
            <wp:docPr id="113114321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432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1064" cy="151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AA68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282DD8E5" w14:textId="77777777" w:rsidR="005F1371" w:rsidRPr="00F07E5A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F07E5A">
        <w:rPr>
          <w:rFonts w:ascii="Comic Sans MS" w:eastAsiaTheme="minorHAnsi" w:hAnsi="Comic Sans MS" w:cs="Arial"/>
          <w:b/>
          <w:color w:val="535548"/>
          <w:lang w:eastAsia="en-US"/>
        </w:rPr>
        <w:t>Vårturneringa</w:t>
      </w:r>
    </w:p>
    <w:p w14:paraId="01E6A0C9" w14:textId="77777777" w:rsidR="005F1371" w:rsidRDefault="005F1371" w:rsidP="005F1371">
      <w:pPr>
        <w:spacing w:after="0" w:line="240" w:lineRule="auto"/>
        <w:rPr>
          <w:b/>
          <w:sz w:val="24"/>
          <w:szCs w:val="24"/>
          <w:lang w:val="fi-FI"/>
        </w:rPr>
      </w:pPr>
      <w:r w:rsidRPr="00576486">
        <w:rPr>
          <w:b/>
          <w:noProof/>
          <w:sz w:val="24"/>
          <w:szCs w:val="24"/>
          <w:lang w:val="fi-FI"/>
        </w:rPr>
        <w:drawing>
          <wp:inline distT="0" distB="0" distL="0" distR="0" wp14:anchorId="4176E7B7" wp14:editId="0EBF5E0A">
            <wp:extent cx="3676026" cy="2895600"/>
            <wp:effectExtent l="0" t="0" r="0" b="0"/>
            <wp:docPr id="952753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53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5335" cy="294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2FF76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78FF0D6F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544E49">
        <w:rPr>
          <w:rFonts w:ascii="Comic Sans MS" w:eastAsiaTheme="minorHAnsi" w:hAnsi="Comic Sans MS" w:cs="Arial"/>
          <w:b/>
          <w:color w:val="535548"/>
          <w:lang w:eastAsia="en-US"/>
        </w:rPr>
        <w:lastRenderedPageBreak/>
        <w:t>Høstturner</w:t>
      </w:r>
      <w:r>
        <w:rPr>
          <w:rFonts w:ascii="Comic Sans MS" w:eastAsiaTheme="minorHAnsi" w:hAnsi="Comic Sans MS" w:cs="Arial"/>
          <w:b/>
          <w:color w:val="535548"/>
          <w:lang w:eastAsia="en-US"/>
        </w:rPr>
        <w:t>i</w:t>
      </w:r>
      <w:r w:rsidRPr="00544E49">
        <w:rPr>
          <w:rFonts w:ascii="Comic Sans MS" w:eastAsiaTheme="minorHAnsi" w:hAnsi="Comic Sans MS" w:cs="Arial"/>
          <w:b/>
          <w:color w:val="535548"/>
          <w:lang w:eastAsia="en-US"/>
        </w:rPr>
        <w:t>ngen.</w:t>
      </w:r>
    </w:p>
    <w:p w14:paraId="6BB35BAA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noProof/>
          <w:color w:val="535548"/>
          <w:lang w:eastAsia="en-US"/>
        </w:rPr>
      </w:pPr>
      <w:r w:rsidRPr="00576486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79613B57" wp14:editId="1D87893F">
            <wp:extent cx="3627120" cy="3072577"/>
            <wp:effectExtent l="0" t="0" r="0" b="0"/>
            <wp:docPr id="89127278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727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210" cy="309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7F85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>
        <w:rPr>
          <w:rFonts w:ascii="Comic Sans MS" w:eastAsiaTheme="minorHAnsi" w:hAnsi="Comic Sans MS" w:cs="Arial"/>
          <w:b/>
          <w:color w:val="535548"/>
          <w:lang w:eastAsia="en-US"/>
        </w:rPr>
        <w:t>Juleturnering</w:t>
      </w:r>
      <w:r w:rsidRPr="00544E49">
        <w:rPr>
          <w:rFonts w:ascii="Comic Sans MS" w:eastAsiaTheme="minorHAnsi" w:hAnsi="Comic Sans MS" w:cs="Arial"/>
          <w:b/>
          <w:color w:val="535548"/>
          <w:lang w:eastAsia="en-US"/>
        </w:rPr>
        <w:t>.</w:t>
      </w:r>
    </w:p>
    <w:p w14:paraId="0BB8E76A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576486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69FA84AC" wp14:editId="581888B7">
            <wp:extent cx="2667000" cy="3743157"/>
            <wp:effectExtent l="0" t="0" r="0" b="0"/>
            <wp:docPr id="109085136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513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0154" cy="380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75AB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>
        <w:rPr>
          <w:rFonts w:ascii="Comic Sans MS" w:eastAsiaTheme="minorHAnsi" w:hAnsi="Comic Sans MS" w:cs="Arial"/>
          <w:b/>
          <w:color w:val="535548"/>
          <w:lang w:eastAsia="en-US"/>
        </w:rPr>
        <w:t>Juleavslutning</w:t>
      </w:r>
    </w:p>
    <w:p w14:paraId="40B908BF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  <w:r w:rsidRPr="003F2D0D">
        <w:rPr>
          <w:rFonts w:ascii="Comic Sans MS" w:eastAsiaTheme="minorHAnsi" w:hAnsi="Comic Sans MS" w:cs="Arial"/>
          <w:b/>
          <w:noProof/>
          <w:color w:val="535548"/>
          <w:lang w:eastAsia="en-US"/>
        </w:rPr>
        <w:drawing>
          <wp:inline distT="0" distB="0" distL="0" distR="0" wp14:anchorId="5A461778" wp14:editId="4DFF32E8">
            <wp:extent cx="5067300" cy="1369042"/>
            <wp:effectExtent l="0" t="0" r="0" b="3175"/>
            <wp:docPr id="121308888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888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1407" cy="138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693F" w14:textId="77777777" w:rsidR="005F1371" w:rsidRDefault="005F1371" w:rsidP="005F1371">
      <w:pPr>
        <w:pStyle w:val="NormalWeb"/>
        <w:spacing w:before="0" w:beforeAutospacing="0" w:after="0" w:afterAutospacing="0"/>
        <w:rPr>
          <w:rFonts w:ascii="Comic Sans MS" w:eastAsiaTheme="minorHAnsi" w:hAnsi="Comic Sans MS" w:cs="Arial"/>
          <w:b/>
          <w:color w:val="535548"/>
          <w:lang w:eastAsia="en-US"/>
        </w:rPr>
      </w:pPr>
    </w:p>
    <w:p w14:paraId="067F51E8" w14:textId="77777777" w:rsidR="005F1371" w:rsidRPr="00E73632" w:rsidRDefault="005F1371" w:rsidP="005F1371">
      <w:pPr>
        <w:spacing w:line="240" w:lineRule="auto"/>
        <w:rPr>
          <w:b/>
          <w:bCs/>
          <w:i/>
          <w:iCs/>
          <w:sz w:val="24"/>
          <w:szCs w:val="24"/>
        </w:rPr>
      </w:pPr>
      <w:r w:rsidRPr="00E73632">
        <w:rPr>
          <w:b/>
          <w:bCs/>
          <w:i/>
          <w:iCs/>
          <w:sz w:val="24"/>
          <w:szCs w:val="24"/>
        </w:rPr>
        <w:lastRenderedPageBreak/>
        <w:t>AVSLUTNING.</w:t>
      </w:r>
    </w:p>
    <w:p w14:paraId="5D75F7B6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Det sittende styret vil takke alle medlemmene som har bidratt til et godt miljø i klubben i året som har gått.</w:t>
      </w:r>
    </w:p>
    <w:p w14:paraId="11ACF76F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>En spesiell takk alle i styret og valgte medlemmer som gjør en utmerket jobb for å holde klubbens turneringer i gang.</w:t>
      </w:r>
    </w:p>
    <w:p w14:paraId="339D0988" w14:textId="77777777" w:rsidR="005F1371" w:rsidRPr="00E73632" w:rsidRDefault="005F1371" w:rsidP="005F1371">
      <w:pPr>
        <w:spacing w:line="240" w:lineRule="auto"/>
        <w:rPr>
          <w:sz w:val="20"/>
          <w:szCs w:val="20"/>
        </w:rPr>
      </w:pPr>
      <w:r w:rsidRPr="00E73632">
        <w:rPr>
          <w:sz w:val="20"/>
          <w:szCs w:val="20"/>
        </w:rPr>
        <w:t xml:space="preserve"> For Myre Bridgeklubb 17.02.26.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837"/>
        <w:gridCol w:w="1935"/>
        <w:gridCol w:w="1840"/>
      </w:tblGrid>
      <w:tr w:rsidR="005F1371" w:rsidRPr="00DA2529" w14:paraId="47746D48" w14:textId="77777777" w:rsidTr="00E205A2">
        <w:tc>
          <w:tcPr>
            <w:tcW w:w="1838" w:type="dxa"/>
          </w:tcPr>
          <w:p w14:paraId="2A8386B1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Alf Roger Jakobsen</w:t>
            </w:r>
          </w:p>
        </w:tc>
        <w:tc>
          <w:tcPr>
            <w:tcW w:w="1838" w:type="dxa"/>
          </w:tcPr>
          <w:p w14:paraId="12D2F771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 Mona Sundt</w:t>
            </w:r>
          </w:p>
        </w:tc>
        <w:tc>
          <w:tcPr>
            <w:tcW w:w="1837" w:type="dxa"/>
          </w:tcPr>
          <w:p w14:paraId="426B53F0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Erling Berg</w:t>
            </w:r>
          </w:p>
        </w:tc>
        <w:tc>
          <w:tcPr>
            <w:tcW w:w="1935" w:type="dxa"/>
          </w:tcPr>
          <w:p w14:paraId="2A7FE645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Johnny Åsen</w:t>
            </w:r>
          </w:p>
        </w:tc>
        <w:tc>
          <w:tcPr>
            <w:tcW w:w="1840" w:type="dxa"/>
          </w:tcPr>
          <w:p w14:paraId="07B1B4DE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Sundberg</w:t>
            </w:r>
          </w:p>
        </w:tc>
      </w:tr>
      <w:tr w:rsidR="005F1371" w:rsidRPr="00DA2529" w14:paraId="2739EABE" w14:textId="77777777" w:rsidTr="00E205A2">
        <w:tc>
          <w:tcPr>
            <w:tcW w:w="1838" w:type="dxa"/>
          </w:tcPr>
          <w:p w14:paraId="58914BAE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Leder</w:t>
            </w:r>
          </w:p>
        </w:tc>
        <w:tc>
          <w:tcPr>
            <w:tcW w:w="1838" w:type="dxa"/>
          </w:tcPr>
          <w:p w14:paraId="59113AF6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Sekretær</w:t>
            </w:r>
          </w:p>
        </w:tc>
        <w:tc>
          <w:tcPr>
            <w:tcW w:w="1837" w:type="dxa"/>
          </w:tcPr>
          <w:p w14:paraId="050FC6AA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 w:rsidRPr="00DA2529">
              <w:rPr>
                <w:sz w:val="20"/>
                <w:szCs w:val="20"/>
              </w:rPr>
              <w:t>Kasserer</w:t>
            </w:r>
          </w:p>
        </w:tc>
        <w:tc>
          <w:tcPr>
            <w:tcW w:w="1935" w:type="dxa"/>
          </w:tcPr>
          <w:p w14:paraId="49450C53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urn.</w:t>
            </w:r>
            <w:r w:rsidRPr="00DA2529">
              <w:rPr>
                <w:sz w:val="20"/>
                <w:szCs w:val="20"/>
              </w:rPr>
              <w:t>leder</w:t>
            </w:r>
            <w:proofErr w:type="spellEnd"/>
            <w:r>
              <w:rPr>
                <w:sz w:val="20"/>
                <w:szCs w:val="20"/>
              </w:rPr>
              <w:t>/Nestleder</w:t>
            </w:r>
          </w:p>
        </w:tc>
        <w:tc>
          <w:tcPr>
            <w:tcW w:w="1840" w:type="dxa"/>
          </w:tcPr>
          <w:p w14:paraId="78F69834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</w:tr>
      <w:tr w:rsidR="005F1371" w:rsidRPr="00DA2529" w14:paraId="407719E2" w14:textId="77777777" w:rsidTr="00E205A2">
        <w:tc>
          <w:tcPr>
            <w:tcW w:w="1838" w:type="dxa"/>
          </w:tcPr>
          <w:p w14:paraId="73EF4B92" w14:textId="77777777" w:rsidR="005F1371" w:rsidRPr="0002373E" w:rsidRDefault="005F1371" w:rsidP="00E205A2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38" w:type="dxa"/>
          </w:tcPr>
          <w:p w14:paraId="3E3303FE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37" w:type="dxa"/>
          </w:tcPr>
          <w:p w14:paraId="462D0D1A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935" w:type="dxa"/>
          </w:tcPr>
          <w:p w14:paraId="495C7284" w14:textId="77777777" w:rsidR="005F1371" w:rsidRPr="00DA2529" w:rsidRDefault="005F1371" w:rsidP="00E205A2">
            <w:pPr>
              <w:jc w:val="center"/>
              <w:rPr>
                <w:sz w:val="20"/>
                <w:szCs w:val="20"/>
              </w:rPr>
            </w:pPr>
            <w:proofErr w:type="spellStart"/>
            <w:r w:rsidRPr="00DA2529">
              <w:rPr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1840" w:type="dxa"/>
          </w:tcPr>
          <w:p w14:paraId="152B7D6A" w14:textId="34DD1989" w:rsidR="005F1371" w:rsidRPr="00DA2529" w:rsidRDefault="005F1371" w:rsidP="00E736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</w:t>
            </w:r>
            <w:proofErr w:type="spellEnd"/>
          </w:p>
        </w:tc>
      </w:tr>
      <w:bookmarkEnd w:id="0"/>
    </w:tbl>
    <w:p w14:paraId="7C3FB719" w14:textId="77777777" w:rsidR="00F24E70" w:rsidRDefault="00F24E70" w:rsidP="00C96844">
      <w:pPr>
        <w:spacing w:line="240" w:lineRule="auto"/>
        <w:rPr>
          <w:b/>
          <w:i/>
          <w:sz w:val="20"/>
          <w:szCs w:val="20"/>
        </w:rPr>
      </w:pPr>
    </w:p>
    <w:p w14:paraId="39530FD5" w14:textId="4F61A8B6" w:rsidR="00C96844" w:rsidRDefault="00C96844" w:rsidP="00C96844">
      <w:pPr>
        <w:spacing w:line="240" w:lineRule="auto"/>
        <w:rPr>
          <w:b/>
          <w:i/>
          <w:sz w:val="20"/>
          <w:szCs w:val="20"/>
        </w:rPr>
      </w:pPr>
      <w:r w:rsidRPr="00E750AA">
        <w:rPr>
          <w:b/>
          <w:i/>
          <w:sz w:val="20"/>
          <w:szCs w:val="20"/>
        </w:rPr>
        <w:t>Fremlagte forslag til årsmelding 20</w:t>
      </w:r>
      <w:r>
        <w:rPr>
          <w:b/>
          <w:i/>
          <w:sz w:val="20"/>
          <w:szCs w:val="20"/>
        </w:rPr>
        <w:t>2</w:t>
      </w:r>
      <w:r w:rsidR="00E73632">
        <w:rPr>
          <w:b/>
          <w:i/>
          <w:sz w:val="20"/>
          <w:szCs w:val="20"/>
        </w:rPr>
        <w:t>5</w:t>
      </w:r>
      <w:r w:rsidRPr="00E750AA">
        <w:rPr>
          <w:b/>
          <w:i/>
          <w:sz w:val="20"/>
          <w:szCs w:val="20"/>
        </w:rPr>
        <w:t xml:space="preserve"> ble enstemmig vedtatt</w:t>
      </w:r>
    </w:p>
    <w:p w14:paraId="67CA85C6" w14:textId="77777777" w:rsidR="00E73632" w:rsidRPr="00E73632" w:rsidRDefault="00E73632" w:rsidP="00E73632">
      <w:pPr>
        <w:pStyle w:val="Listeavsnitt"/>
        <w:numPr>
          <w:ilvl w:val="0"/>
          <w:numId w:val="16"/>
        </w:numPr>
        <w:rPr>
          <w:b/>
          <w:bCs/>
          <w:i/>
          <w:iCs/>
          <w:sz w:val="24"/>
          <w:szCs w:val="24"/>
        </w:rPr>
      </w:pPr>
      <w:r w:rsidRPr="00E73632">
        <w:rPr>
          <w:b/>
          <w:bCs/>
          <w:i/>
          <w:iCs/>
          <w:sz w:val="24"/>
          <w:szCs w:val="24"/>
        </w:rPr>
        <w:t>ÅRSREGNSSKAP 2025.</w:t>
      </w:r>
    </w:p>
    <w:p w14:paraId="5F7AE35B" w14:textId="77777777" w:rsidR="00E73632" w:rsidRDefault="00E73632" w:rsidP="00E73632">
      <w:pPr>
        <w:ind w:left="66"/>
        <w:rPr>
          <w:sz w:val="40"/>
          <w:szCs w:val="40"/>
        </w:rPr>
      </w:pPr>
      <w:r w:rsidRPr="002210B1">
        <w:rPr>
          <w:noProof/>
          <w:sz w:val="40"/>
          <w:szCs w:val="40"/>
        </w:rPr>
        <w:drawing>
          <wp:inline distT="0" distB="0" distL="0" distR="0" wp14:anchorId="0CB43E86" wp14:editId="07696B48">
            <wp:extent cx="3848100" cy="3830148"/>
            <wp:effectExtent l="0" t="0" r="0" b="0"/>
            <wp:docPr id="9333364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3644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00" cy="388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FF84" w14:textId="77777777" w:rsidR="00E73632" w:rsidRDefault="00E73632" w:rsidP="00E73632">
      <w:pPr>
        <w:ind w:left="66"/>
        <w:rPr>
          <w:sz w:val="40"/>
          <w:szCs w:val="40"/>
        </w:rPr>
      </w:pPr>
      <w:r w:rsidRPr="002210B1">
        <w:rPr>
          <w:noProof/>
          <w:sz w:val="40"/>
          <w:szCs w:val="40"/>
        </w:rPr>
        <w:drawing>
          <wp:inline distT="0" distB="0" distL="0" distR="0" wp14:anchorId="23492B6F" wp14:editId="2F61FA47">
            <wp:extent cx="4466878" cy="2415540"/>
            <wp:effectExtent l="0" t="0" r="0" b="0"/>
            <wp:docPr id="3816588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58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8234" cy="24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1C2E" w14:textId="77777777" w:rsidR="00E73632" w:rsidRPr="006435F8" w:rsidRDefault="00E73632" w:rsidP="00E73632">
      <w:pPr>
        <w:rPr>
          <w:b/>
          <w:bCs/>
          <w:i/>
          <w:iCs/>
          <w:sz w:val="24"/>
          <w:szCs w:val="24"/>
        </w:rPr>
      </w:pPr>
      <w:r w:rsidRPr="006435F8">
        <w:rPr>
          <w:b/>
          <w:bCs/>
          <w:i/>
          <w:iCs/>
          <w:sz w:val="24"/>
          <w:szCs w:val="24"/>
        </w:rPr>
        <w:lastRenderedPageBreak/>
        <w:t>Revisjonsberetning</w:t>
      </w:r>
    </w:p>
    <w:p w14:paraId="15D0F784" w14:textId="77777777" w:rsidR="00E73632" w:rsidRDefault="00E73632" w:rsidP="00E73632">
      <w:pPr>
        <w:rPr>
          <w:sz w:val="40"/>
          <w:szCs w:val="40"/>
        </w:rPr>
      </w:pPr>
      <w:r w:rsidRPr="00BA3CA7">
        <w:rPr>
          <w:noProof/>
          <w:sz w:val="40"/>
          <w:szCs w:val="40"/>
        </w:rPr>
        <w:drawing>
          <wp:inline distT="0" distB="0" distL="0" distR="0" wp14:anchorId="21F8BC3A" wp14:editId="5E59C4A0">
            <wp:extent cx="2439587" cy="3276600"/>
            <wp:effectExtent l="0" t="0" r="0" b="0"/>
            <wp:docPr id="179207351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735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3817" cy="329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DD6C" w14:textId="08A62CBE" w:rsidR="00863359" w:rsidRPr="00E750AA" w:rsidRDefault="00863359" w:rsidP="00863359">
      <w:pPr>
        <w:spacing w:line="240" w:lineRule="auto"/>
        <w:rPr>
          <w:b/>
          <w:i/>
          <w:sz w:val="20"/>
          <w:szCs w:val="20"/>
        </w:rPr>
      </w:pPr>
      <w:r w:rsidRPr="00E750AA">
        <w:rPr>
          <w:b/>
          <w:i/>
          <w:sz w:val="20"/>
          <w:szCs w:val="20"/>
        </w:rPr>
        <w:t>Fremlagte forslag til årsregnskap ble enstemmig vedtatt</w:t>
      </w:r>
    </w:p>
    <w:p w14:paraId="32EBB701" w14:textId="77777777" w:rsidR="00C96844" w:rsidRPr="00FF7AC0" w:rsidRDefault="00C96844" w:rsidP="00B86810">
      <w:pPr>
        <w:spacing w:after="0" w:line="240" w:lineRule="auto"/>
        <w:rPr>
          <w:sz w:val="20"/>
          <w:szCs w:val="20"/>
        </w:rPr>
      </w:pPr>
    </w:p>
    <w:p w14:paraId="31D73026" w14:textId="08642F6A" w:rsidR="00C55C73" w:rsidRPr="00167E92" w:rsidRDefault="005D6A5C" w:rsidP="00B86810">
      <w:pPr>
        <w:spacing w:after="0" w:line="240" w:lineRule="auto"/>
        <w:rPr>
          <w:b/>
          <w:bCs/>
        </w:rPr>
      </w:pPr>
      <w:r w:rsidRPr="00167E92">
        <w:rPr>
          <w:b/>
          <w:bCs/>
        </w:rPr>
        <w:t>Sak 7.</w:t>
      </w:r>
      <w:r w:rsidRPr="00167E92">
        <w:rPr>
          <w:b/>
          <w:bCs/>
        </w:rPr>
        <w:tab/>
      </w:r>
      <w:r w:rsidRPr="00167E92">
        <w:rPr>
          <w:b/>
          <w:bCs/>
        </w:rPr>
        <w:tab/>
        <w:t>Kve</w:t>
      </w:r>
      <w:r w:rsidR="0000552A" w:rsidRPr="00167E92">
        <w:rPr>
          <w:b/>
          <w:bCs/>
        </w:rPr>
        <w:t xml:space="preserve">lds-/ medlemskontingent for </w:t>
      </w:r>
      <w:r w:rsidR="00C55C73" w:rsidRPr="00167E92">
        <w:rPr>
          <w:b/>
          <w:bCs/>
        </w:rPr>
        <w:t>202</w:t>
      </w:r>
      <w:r w:rsidR="006435F8">
        <w:rPr>
          <w:b/>
          <w:bCs/>
        </w:rPr>
        <w:t>6</w:t>
      </w:r>
      <w:r w:rsidR="00C55C73" w:rsidRPr="00167E92">
        <w:rPr>
          <w:b/>
          <w:bCs/>
        </w:rPr>
        <w:t>.</w:t>
      </w:r>
    </w:p>
    <w:p w14:paraId="06494955" w14:textId="4DF118AC" w:rsidR="003C6FF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>Følgende kontingentsatser gjelder for medlemmer av Myre Bridgeklubb sesongen 2</w:t>
      </w:r>
      <w:r w:rsidR="00167E92">
        <w:rPr>
          <w:sz w:val="20"/>
          <w:szCs w:val="20"/>
        </w:rPr>
        <w:t>5</w:t>
      </w:r>
      <w:r w:rsidRPr="00863359">
        <w:rPr>
          <w:sz w:val="20"/>
          <w:szCs w:val="20"/>
        </w:rPr>
        <w:t xml:space="preserve">: </w:t>
      </w:r>
    </w:p>
    <w:p w14:paraId="5D1299B5" w14:textId="3C58EADE" w:rsidR="00863359" w:rsidRPr="00282660" w:rsidRDefault="00863359" w:rsidP="003C6FF9">
      <w:pPr>
        <w:spacing w:after="0" w:line="240" w:lineRule="auto"/>
        <w:rPr>
          <w:sz w:val="20"/>
          <w:szCs w:val="20"/>
          <w:lang w:val="da-DK"/>
        </w:rPr>
      </w:pPr>
      <w:r w:rsidRPr="00282660">
        <w:rPr>
          <w:sz w:val="20"/>
          <w:szCs w:val="20"/>
          <w:lang w:val="da-DK"/>
        </w:rPr>
        <w:t>Årskontingent:</w:t>
      </w:r>
      <w:r w:rsidRPr="00282660">
        <w:rPr>
          <w:sz w:val="20"/>
          <w:szCs w:val="20"/>
          <w:lang w:val="da-DK"/>
        </w:rPr>
        <w:tab/>
      </w:r>
      <w:r w:rsidR="003C6FF9" w:rsidRPr="00282660">
        <w:rPr>
          <w:sz w:val="20"/>
          <w:szCs w:val="20"/>
          <w:lang w:val="da-DK"/>
        </w:rPr>
        <w:tab/>
      </w:r>
      <w:r w:rsidRPr="00282660">
        <w:rPr>
          <w:sz w:val="20"/>
          <w:szCs w:val="20"/>
          <w:lang w:val="da-DK"/>
        </w:rPr>
        <w:t>Senior</w:t>
      </w:r>
      <w:r w:rsidRPr="00282660">
        <w:rPr>
          <w:sz w:val="20"/>
          <w:szCs w:val="20"/>
          <w:lang w:val="da-DK"/>
        </w:rPr>
        <w:tab/>
      </w:r>
      <w:proofErr w:type="spellStart"/>
      <w:r w:rsidRPr="00282660">
        <w:rPr>
          <w:sz w:val="20"/>
          <w:szCs w:val="20"/>
          <w:lang w:val="da-DK"/>
        </w:rPr>
        <w:t>kr</w:t>
      </w:r>
      <w:proofErr w:type="spellEnd"/>
      <w:r w:rsidRPr="00282660">
        <w:rPr>
          <w:sz w:val="20"/>
          <w:szCs w:val="20"/>
          <w:lang w:val="da-DK"/>
        </w:rPr>
        <w:t xml:space="preserve"> 500,- </w:t>
      </w:r>
    </w:p>
    <w:p w14:paraId="2D9F9710" w14:textId="77777777" w:rsidR="00863359" w:rsidRPr="00282660" w:rsidRDefault="00863359" w:rsidP="00863359">
      <w:pPr>
        <w:spacing w:after="0" w:line="240" w:lineRule="auto"/>
        <w:ind w:left="1416" w:firstLine="708"/>
        <w:rPr>
          <w:sz w:val="20"/>
          <w:szCs w:val="20"/>
          <w:lang w:val="da-DK"/>
        </w:rPr>
      </w:pPr>
      <w:r w:rsidRPr="00282660">
        <w:rPr>
          <w:sz w:val="20"/>
          <w:szCs w:val="20"/>
          <w:lang w:val="da-DK"/>
        </w:rPr>
        <w:t xml:space="preserve">Junior </w:t>
      </w:r>
      <w:r w:rsidRPr="00282660">
        <w:rPr>
          <w:sz w:val="20"/>
          <w:szCs w:val="20"/>
          <w:lang w:val="da-DK"/>
        </w:rPr>
        <w:tab/>
      </w:r>
      <w:proofErr w:type="spellStart"/>
      <w:r w:rsidRPr="00282660">
        <w:rPr>
          <w:sz w:val="20"/>
          <w:szCs w:val="20"/>
          <w:lang w:val="da-DK"/>
        </w:rPr>
        <w:t>kr</w:t>
      </w:r>
      <w:proofErr w:type="spellEnd"/>
      <w:r w:rsidRPr="00282660">
        <w:rPr>
          <w:sz w:val="20"/>
          <w:szCs w:val="20"/>
          <w:lang w:val="da-DK"/>
        </w:rPr>
        <w:t xml:space="preserve"> 250,-</w:t>
      </w:r>
    </w:p>
    <w:p w14:paraId="5E730046" w14:textId="77777777" w:rsidR="00863359" w:rsidRPr="0086335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>Kveldskontingent;</w:t>
      </w:r>
      <w:r w:rsidRPr="00863359">
        <w:rPr>
          <w:sz w:val="20"/>
          <w:szCs w:val="20"/>
        </w:rPr>
        <w:tab/>
        <w:t xml:space="preserve">Senior </w:t>
      </w:r>
      <w:r w:rsidRPr="00863359">
        <w:rPr>
          <w:sz w:val="20"/>
          <w:szCs w:val="20"/>
        </w:rPr>
        <w:tab/>
        <w:t>kr 80,-</w:t>
      </w:r>
    </w:p>
    <w:p w14:paraId="7CDE77DC" w14:textId="77777777" w:rsidR="00863359" w:rsidRPr="0086335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ab/>
      </w:r>
      <w:r w:rsidRPr="00863359">
        <w:rPr>
          <w:sz w:val="20"/>
          <w:szCs w:val="20"/>
        </w:rPr>
        <w:tab/>
      </w:r>
      <w:r w:rsidRPr="00863359">
        <w:rPr>
          <w:sz w:val="20"/>
          <w:szCs w:val="20"/>
        </w:rPr>
        <w:tab/>
        <w:t xml:space="preserve">Junior </w:t>
      </w:r>
      <w:r w:rsidRPr="00863359">
        <w:rPr>
          <w:sz w:val="20"/>
          <w:szCs w:val="20"/>
        </w:rPr>
        <w:tab/>
        <w:t xml:space="preserve">kr 0,-  </w:t>
      </w:r>
    </w:p>
    <w:p w14:paraId="7DA92B7A" w14:textId="77777777" w:rsidR="00863359" w:rsidRPr="0086335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>Ut fra årets driftsresultat anbefaler styret at klubbens nåværende kontingentsatser beholdes.</w:t>
      </w:r>
    </w:p>
    <w:p w14:paraId="29D91FDC" w14:textId="77777777" w:rsidR="00863359" w:rsidRDefault="00863359" w:rsidP="00863359">
      <w:pPr>
        <w:spacing w:line="240" w:lineRule="auto"/>
        <w:rPr>
          <w:b/>
          <w:sz w:val="20"/>
          <w:szCs w:val="20"/>
        </w:rPr>
      </w:pPr>
    </w:p>
    <w:p w14:paraId="5DF5F190" w14:textId="5B56BE8D" w:rsidR="00863359" w:rsidRPr="00863359" w:rsidRDefault="00863359" w:rsidP="00863359">
      <w:pPr>
        <w:spacing w:after="0" w:line="240" w:lineRule="auto"/>
        <w:rPr>
          <w:b/>
          <w:sz w:val="20"/>
          <w:szCs w:val="20"/>
        </w:rPr>
      </w:pPr>
      <w:r w:rsidRPr="00863359">
        <w:rPr>
          <w:b/>
          <w:sz w:val="20"/>
          <w:szCs w:val="20"/>
        </w:rPr>
        <w:t>Forslag til vedtak.</w:t>
      </w:r>
    </w:p>
    <w:p w14:paraId="724BE277" w14:textId="5195CE22" w:rsidR="003C6FF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>Følgende kontingentsatser gjelder for medlemmer av Myre Bridgeklubb sesongen 2</w:t>
      </w:r>
      <w:r w:rsidR="006435F8">
        <w:rPr>
          <w:sz w:val="20"/>
          <w:szCs w:val="20"/>
        </w:rPr>
        <w:t>6</w:t>
      </w:r>
      <w:r w:rsidRPr="00863359">
        <w:rPr>
          <w:sz w:val="20"/>
          <w:szCs w:val="20"/>
        </w:rPr>
        <w:t xml:space="preserve">: </w:t>
      </w:r>
    </w:p>
    <w:p w14:paraId="3F410019" w14:textId="674C8A73" w:rsidR="00863359" w:rsidRPr="003C6FF9" w:rsidRDefault="00863359" w:rsidP="003C6FF9">
      <w:pPr>
        <w:spacing w:after="0" w:line="240" w:lineRule="auto"/>
        <w:rPr>
          <w:sz w:val="20"/>
          <w:szCs w:val="20"/>
          <w:lang w:val="da-DK"/>
        </w:rPr>
      </w:pPr>
      <w:r w:rsidRPr="003C6FF9">
        <w:rPr>
          <w:sz w:val="20"/>
          <w:szCs w:val="20"/>
          <w:lang w:val="da-DK"/>
        </w:rPr>
        <w:t>Årskontingent:</w:t>
      </w:r>
      <w:r w:rsidRPr="003C6FF9">
        <w:rPr>
          <w:sz w:val="20"/>
          <w:szCs w:val="20"/>
          <w:lang w:val="da-DK"/>
        </w:rPr>
        <w:tab/>
      </w:r>
      <w:r w:rsidR="003C6FF9" w:rsidRPr="003C6FF9">
        <w:rPr>
          <w:sz w:val="20"/>
          <w:szCs w:val="20"/>
          <w:lang w:val="da-DK"/>
        </w:rPr>
        <w:tab/>
      </w:r>
      <w:r w:rsidRPr="003C6FF9">
        <w:rPr>
          <w:sz w:val="20"/>
          <w:szCs w:val="20"/>
          <w:lang w:val="da-DK"/>
        </w:rPr>
        <w:t>Senior</w:t>
      </w:r>
      <w:r w:rsidRPr="003C6FF9">
        <w:rPr>
          <w:sz w:val="20"/>
          <w:szCs w:val="20"/>
          <w:lang w:val="da-DK"/>
        </w:rPr>
        <w:tab/>
      </w:r>
      <w:proofErr w:type="spellStart"/>
      <w:r w:rsidRPr="003C6FF9">
        <w:rPr>
          <w:sz w:val="20"/>
          <w:szCs w:val="20"/>
          <w:lang w:val="da-DK"/>
        </w:rPr>
        <w:t>kr</w:t>
      </w:r>
      <w:proofErr w:type="spellEnd"/>
      <w:r w:rsidRPr="003C6FF9">
        <w:rPr>
          <w:sz w:val="20"/>
          <w:szCs w:val="20"/>
          <w:lang w:val="da-DK"/>
        </w:rPr>
        <w:t xml:space="preserve"> 500,-</w:t>
      </w:r>
    </w:p>
    <w:p w14:paraId="3BAD904E" w14:textId="77777777" w:rsidR="00863359" w:rsidRDefault="00863359" w:rsidP="00863359">
      <w:pPr>
        <w:spacing w:after="0" w:line="240" w:lineRule="auto"/>
        <w:rPr>
          <w:sz w:val="20"/>
          <w:szCs w:val="20"/>
          <w:lang w:val="da-DK"/>
        </w:rPr>
      </w:pPr>
      <w:r w:rsidRPr="003C6FF9">
        <w:rPr>
          <w:sz w:val="20"/>
          <w:szCs w:val="20"/>
          <w:lang w:val="da-DK"/>
        </w:rPr>
        <w:tab/>
      </w:r>
      <w:r w:rsidRPr="003C6FF9">
        <w:rPr>
          <w:sz w:val="20"/>
          <w:szCs w:val="20"/>
          <w:lang w:val="da-DK"/>
        </w:rPr>
        <w:tab/>
      </w:r>
      <w:r w:rsidRPr="003C6FF9">
        <w:rPr>
          <w:sz w:val="20"/>
          <w:szCs w:val="20"/>
          <w:lang w:val="da-DK"/>
        </w:rPr>
        <w:tab/>
      </w:r>
      <w:r w:rsidRPr="00863359">
        <w:rPr>
          <w:sz w:val="20"/>
          <w:szCs w:val="20"/>
          <w:lang w:val="da-DK"/>
        </w:rPr>
        <w:t xml:space="preserve">Junior </w:t>
      </w:r>
      <w:r w:rsidRPr="00863359">
        <w:rPr>
          <w:sz w:val="20"/>
          <w:szCs w:val="20"/>
          <w:lang w:val="da-DK"/>
        </w:rPr>
        <w:tab/>
      </w:r>
      <w:proofErr w:type="spellStart"/>
      <w:r w:rsidRPr="00863359">
        <w:rPr>
          <w:sz w:val="20"/>
          <w:szCs w:val="20"/>
          <w:lang w:val="da-DK"/>
        </w:rPr>
        <w:t>kr</w:t>
      </w:r>
      <w:proofErr w:type="spellEnd"/>
      <w:r w:rsidRPr="00863359">
        <w:rPr>
          <w:sz w:val="20"/>
          <w:szCs w:val="20"/>
          <w:lang w:val="da-DK"/>
        </w:rPr>
        <w:t xml:space="preserve"> 250,-</w:t>
      </w:r>
    </w:p>
    <w:p w14:paraId="6FB26F68" w14:textId="77777777" w:rsidR="003C6FF9" w:rsidRPr="00863359" w:rsidRDefault="003C6FF9" w:rsidP="00863359">
      <w:pPr>
        <w:spacing w:after="0" w:line="240" w:lineRule="auto"/>
        <w:rPr>
          <w:sz w:val="20"/>
          <w:szCs w:val="20"/>
          <w:lang w:val="da-DK"/>
        </w:rPr>
      </w:pPr>
    </w:p>
    <w:p w14:paraId="0C85D648" w14:textId="77777777" w:rsidR="00863359" w:rsidRPr="0086335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>Kveldskontingent;</w:t>
      </w:r>
      <w:r w:rsidRPr="00863359">
        <w:rPr>
          <w:sz w:val="20"/>
          <w:szCs w:val="20"/>
        </w:rPr>
        <w:tab/>
        <w:t xml:space="preserve">Senior </w:t>
      </w:r>
      <w:r w:rsidRPr="00863359">
        <w:rPr>
          <w:sz w:val="20"/>
          <w:szCs w:val="20"/>
        </w:rPr>
        <w:tab/>
        <w:t>kr 80,-</w:t>
      </w:r>
    </w:p>
    <w:p w14:paraId="057A48C0" w14:textId="77777777" w:rsidR="00863359" w:rsidRPr="00863359" w:rsidRDefault="00863359" w:rsidP="00863359">
      <w:pPr>
        <w:spacing w:after="0" w:line="240" w:lineRule="auto"/>
        <w:rPr>
          <w:sz w:val="20"/>
          <w:szCs w:val="20"/>
        </w:rPr>
      </w:pPr>
      <w:r w:rsidRPr="00863359">
        <w:rPr>
          <w:sz w:val="20"/>
          <w:szCs w:val="20"/>
        </w:rPr>
        <w:tab/>
      </w:r>
      <w:r w:rsidRPr="00863359">
        <w:rPr>
          <w:sz w:val="20"/>
          <w:szCs w:val="20"/>
        </w:rPr>
        <w:tab/>
      </w:r>
      <w:r w:rsidRPr="00863359">
        <w:rPr>
          <w:sz w:val="20"/>
          <w:szCs w:val="20"/>
        </w:rPr>
        <w:tab/>
        <w:t xml:space="preserve">Junior </w:t>
      </w:r>
      <w:r w:rsidRPr="00863359">
        <w:rPr>
          <w:sz w:val="20"/>
          <w:szCs w:val="20"/>
        </w:rPr>
        <w:tab/>
        <w:t xml:space="preserve">kr 0,- </w:t>
      </w:r>
    </w:p>
    <w:p w14:paraId="313CD974" w14:textId="77777777" w:rsidR="00863359" w:rsidRDefault="00863359" w:rsidP="00B86810">
      <w:pPr>
        <w:spacing w:after="0" w:line="240" w:lineRule="auto"/>
        <w:rPr>
          <w:sz w:val="20"/>
          <w:szCs w:val="20"/>
        </w:rPr>
      </w:pPr>
    </w:p>
    <w:p w14:paraId="6950B3E0" w14:textId="50356A85" w:rsidR="00863359" w:rsidRPr="00863359" w:rsidRDefault="00863359" w:rsidP="00B86810">
      <w:pPr>
        <w:spacing w:after="0" w:line="240" w:lineRule="auto"/>
        <w:rPr>
          <w:b/>
          <w:bCs/>
          <w:sz w:val="20"/>
          <w:szCs w:val="20"/>
        </w:rPr>
      </w:pPr>
      <w:r w:rsidRPr="00863359">
        <w:rPr>
          <w:b/>
          <w:bCs/>
          <w:sz w:val="20"/>
          <w:szCs w:val="20"/>
        </w:rPr>
        <w:t>Enst. vedtatt.</w:t>
      </w:r>
    </w:p>
    <w:p w14:paraId="3645355F" w14:textId="77777777" w:rsidR="00863359" w:rsidRDefault="00863359" w:rsidP="00B86810">
      <w:pPr>
        <w:spacing w:after="0" w:line="240" w:lineRule="auto"/>
        <w:rPr>
          <w:sz w:val="20"/>
          <w:szCs w:val="20"/>
        </w:rPr>
      </w:pPr>
    </w:p>
    <w:p w14:paraId="0D9D34ED" w14:textId="0B795838" w:rsidR="00610786" w:rsidRPr="00863359" w:rsidRDefault="00610786" w:rsidP="00B86810">
      <w:pPr>
        <w:spacing w:after="0" w:line="240" w:lineRule="auto"/>
        <w:rPr>
          <w:b/>
          <w:bCs/>
          <w:sz w:val="28"/>
          <w:szCs w:val="28"/>
        </w:rPr>
      </w:pPr>
      <w:r w:rsidRPr="00863359">
        <w:rPr>
          <w:b/>
          <w:bCs/>
          <w:sz w:val="28"/>
          <w:szCs w:val="28"/>
        </w:rPr>
        <w:t>Sak 8.</w:t>
      </w:r>
      <w:r w:rsidRPr="00863359">
        <w:rPr>
          <w:b/>
          <w:bCs/>
          <w:sz w:val="28"/>
          <w:szCs w:val="28"/>
        </w:rPr>
        <w:tab/>
      </w:r>
      <w:r w:rsidRPr="00863359">
        <w:rPr>
          <w:b/>
          <w:bCs/>
          <w:sz w:val="28"/>
          <w:szCs w:val="28"/>
        </w:rPr>
        <w:tab/>
      </w:r>
      <w:r w:rsidRPr="00167E92">
        <w:rPr>
          <w:b/>
          <w:bCs/>
        </w:rPr>
        <w:t>Saker til behandling</w:t>
      </w:r>
    </w:p>
    <w:p w14:paraId="4241738F" w14:textId="77777777" w:rsidR="006435F8" w:rsidRPr="006435F8" w:rsidRDefault="006435F8" w:rsidP="006435F8">
      <w:pPr>
        <w:pStyle w:val="Rentekst"/>
        <w:rPr>
          <w:rFonts w:ascii="Segoe UI Emoji" w:hAnsi="Segoe UI Emoji" w:cs="Segoe UI Emoji"/>
          <w:b/>
          <w:bCs/>
          <w:i/>
          <w:iCs/>
          <w:sz w:val="20"/>
          <w:szCs w:val="20"/>
        </w:rPr>
      </w:pPr>
      <w:r w:rsidRPr="006435F8">
        <w:rPr>
          <w:rFonts w:ascii="Segoe UI Emoji" w:hAnsi="Segoe UI Emoji" w:cs="Segoe UI Emoji"/>
          <w:b/>
          <w:bCs/>
          <w:i/>
          <w:iCs/>
          <w:sz w:val="20"/>
          <w:szCs w:val="20"/>
        </w:rPr>
        <w:t>Forslag fra styret;</w:t>
      </w:r>
    </w:p>
    <w:p w14:paraId="63FB1A2D" w14:textId="77777777" w:rsidR="006435F8" w:rsidRPr="006435F8" w:rsidRDefault="006435F8" w:rsidP="006435F8">
      <w:pPr>
        <w:pStyle w:val="Rentekst"/>
        <w:rPr>
          <w:rFonts w:ascii="Segoe UI Emoji" w:hAnsi="Segoe UI Emoji" w:cs="Segoe UI Emoji"/>
          <w:sz w:val="20"/>
          <w:szCs w:val="20"/>
        </w:rPr>
      </w:pPr>
      <w:r w:rsidRPr="006435F8">
        <w:rPr>
          <w:rFonts w:ascii="Segoe UI Emoji" w:hAnsi="Segoe UI Emoji" w:cs="Segoe UI Emoji"/>
          <w:sz w:val="20"/>
          <w:szCs w:val="20"/>
        </w:rPr>
        <w:t xml:space="preserve">Videreføring av vedtektenes kap. 2 §§ 2 – 5. – </w:t>
      </w:r>
      <w:r w:rsidRPr="006435F8">
        <w:rPr>
          <w:rFonts w:ascii="Segoe UI Emoji" w:hAnsi="Segoe UI Emoji" w:cs="Segoe UI Emoji"/>
          <w:b/>
          <w:bCs/>
          <w:i/>
          <w:iCs/>
          <w:sz w:val="20"/>
          <w:szCs w:val="20"/>
        </w:rPr>
        <w:t>Premiering klubbturneringer</w:t>
      </w:r>
    </w:p>
    <w:p w14:paraId="33281966" w14:textId="77777777" w:rsidR="006435F8" w:rsidRPr="006435F8" w:rsidRDefault="006435F8" w:rsidP="006435F8">
      <w:pPr>
        <w:pStyle w:val="Rentekst"/>
        <w:rPr>
          <w:rFonts w:ascii="Segoe UI Emoji" w:hAnsi="Segoe UI Emoji" w:cs="Segoe UI Emoji"/>
          <w:sz w:val="20"/>
          <w:szCs w:val="20"/>
        </w:rPr>
      </w:pPr>
      <w:r w:rsidRPr="006435F8">
        <w:rPr>
          <w:rFonts w:ascii="Segoe UI Emoji" w:hAnsi="Segoe UI Emoji" w:cs="Segoe UI Emoji"/>
          <w:sz w:val="20"/>
          <w:szCs w:val="20"/>
        </w:rPr>
        <w:t>Styret har behandlet saka, og foreslår at gjeldene vedtekter om premiering klubbturneringer også gjøres gjeldene for sesongen 26/27 og 27/28.</w:t>
      </w:r>
    </w:p>
    <w:p w14:paraId="17816C47" w14:textId="26FF463D" w:rsidR="00167E92" w:rsidRDefault="00167E92" w:rsidP="00167E92">
      <w:pPr>
        <w:pStyle w:val="Rentekst"/>
        <w:rPr>
          <w:rFonts w:ascii="Segoe UI Emoji" w:hAnsi="Segoe UI Emoji" w:cs="Segoe UI Emoji"/>
        </w:rPr>
      </w:pPr>
    </w:p>
    <w:p w14:paraId="7F9E217E" w14:textId="1833E662" w:rsidR="00863359" w:rsidRPr="00863359" w:rsidRDefault="00863359" w:rsidP="00863359">
      <w:pPr>
        <w:pStyle w:val="Renteks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Styrets forslag til vedtak ble enstemmig vedtatt.</w:t>
      </w:r>
    </w:p>
    <w:p w14:paraId="5672A8F2" w14:textId="77777777" w:rsidR="00863359" w:rsidRPr="00FF7AC0" w:rsidRDefault="00863359" w:rsidP="00B86810">
      <w:pPr>
        <w:spacing w:after="0" w:line="240" w:lineRule="auto"/>
        <w:rPr>
          <w:sz w:val="20"/>
          <w:szCs w:val="20"/>
        </w:rPr>
      </w:pPr>
    </w:p>
    <w:p w14:paraId="1CA3F316" w14:textId="77777777" w:rsidR="006435F8" w:rsidRDefault="006435F8" w:rsidP="00B86810">
      <w:pPr>
        <w:spacing w:after="0" w:line="240" w:lineRule="auto"/>
        <w:rPr>
          <w:b/>
          <w:bCs/>
        </w:rPr>
      </w:pPr>
    </w:p>
    <w:p w14:paraId="249E531F" w14:textId="77777777" w:rsidR="006435F8" w:rsidRDefault="006435F8" w:rsidP="00B86810">
      <w:pPr>
        <w:spacing w:after="0" w:line="240" w:lineRule="auto"/>
        <w:rPr>
          <w:b/>
          <w:bCs/>
        </w:rPr>
      </w:pPr>
    </w:p>
    <w:p w14:paraId="156118B9" w14:textId="77777777" w:rsidR="006435F8" w:rsidRDefault="006435F8" w:rsidP="00B86810">
      <w:pPr>
        <w:spacing w:after="0" w:line="240" w:lineRule="auto"/>
        <w:rPr>
          <w:b/>
          <w:bCs/>
        </w:rPr>
      </w:pPr>
    </w:p>
    <w:p w14:paraId="65C60D1A" w14:textId="57F4C934" w:rsidR="00B31293" w:rsidRPr="00DA2448" w:rsidRDefault="0000552A" w:rsidP="00B86810">
      <w:pPr>
        <w:spacing w:after="0" w:line="240" w:lineRule="auto"/>
      </w:pPr>
      <w:r w:rsidRPr="00DA2448">
        <w:rPr>
          <w:b/>
          <w:bCs/>
        </w:rPr>
        <w:lastRenderedPageBreak/>
        <w:t xml:space="preserve">Sak </w:t>
      </w:r>
      <w:r w:rsidR="00610786" w:rsidRPr="00DA2448">
        <w:rPr>
          <w:b/>
          <w:bCs/>
        </w:rPr>
        <w:t>9</w:t>
      </w:r>
      <w:r w:rsidRPr="00DA2448">
        <w:rPr>
          <w:b/>
          <w:bCs/>
        </w:rPr>
        <w:t>.</w:t>
      </w:r>
      <w:r w:rsidRPr="00DA2448">
        <w:rPr>
          <w:b/>
          <w:bCs/>
        </w:rPr>
        <w:tab/>
      </w:r>
      <w:r w:rsidRPr="00B31293">
        <w:rPr>
          <w:b/>
          <w:bCs/>
          <w:sz w:val="28"/>
          <w:szCs w:val="28"/>
        </w:rPr>
        <w:tab/>
      </w:r>
      <w:r w:rsidRPr="00DA2448">
        <w:rPr>
          <w:b/>
          <w:bCs/>
        </w:rPr>
        <w:t>Budsjett for året 20</w:t>
      </w:r>
      <w:r w:rsidR="00AE67D7" w:rsidRPr="00DA2448">
        <w:rPr>
          <w:b/>
          <w:bCs/>
        </w:rPr>
        <w:t>2</w:t>
      </w:r>
      <w:r w:rsidR="006435F8">
        <w:rPr>
          <w:b/>
          <w:bCs/>
        </w:rPr>
        <w:t>6</w:t>
      </w:r>
      <w:r w:rsidR="005D6A5C" w:rsidRPr="00DA2448">
        <w:rPr>
          <w:b/>
          <w:bCs/>
        </w:rPr>
        <w:t>.</w:t>
      </w:r>
    </w:p>
    <w:p w14:paraId="39A01434" w14:textId="72A3AF82" w:rsidR="00B31293" w:rsidRDefault="006435F8" w:rsidP="00B31293">
      <w:pPr>
        <w:pStyle w:val="Listeavsnitt"/>
        <w:ind w:left="426"/>
        <w:rPr>
          <w:sz w:val="16"/>
          <w:szCs w:val="16"/>
        </w:rPr>
      </w:pPr>
      <w:r w:rsidRPr="006F64D0">
        <w:rPr>
          <w:noProof/>
          <w:sz w:val="40"/>
          <w:szCs w:val="40"/>
        </w:rPr>
        <w:drawing>
          <wp:inline distT="0" distB="0" distL="0" distR="0" wp14:anchorId="0C910A3D" wp14:editId="33426AF3">
            <wp:extent cx="2512797" cy="3383280"/>
            <wp:effectExtent l="0" t="0" r="1905" b="7620"/>
            <wp:docPr id="6825989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9894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8752" cy="34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A8B" w14:textId="2D59FDC2" w:rsidR="00B31293" w:rsidRPr="00565F39" w:rsidRDefault="00565F39" w:rsidP="00B86810">
      <w:pPr>
        <w:spacing w:after="0" w:line="240" w:lineRule="auto"/>
        <w:rPr>
          <w:b/>
          <w:bCs/>
          <w:sz w:val="20"/>
          <w:szCs w:val="20"/>
        </w:rPr>
      </w:pPr>
      <w:r w:rsidRPr="00565F39">
        <w:rPr>
          <w:b/>
          <w:bCs/>
          <w:sz w:val="20"/>
          <w:szCs w:val="20"/>
        </w:rPr>
        <w:t>Budsjett for året 202</w:t>
      </w:r>
      <w:r w:rsidR="00DA2448">
        <w:rPr>
          <w:b/>
          <w:bCs/>
          <w:sz w:val="20"/>
          <w:szCs w:val="20"/>
        </w:rPr>
        <w:t>5</w:t>
      </w:r>
      <w:r w:rsidRPr="00565F39">
        <w:rPr>
          <w:b/>
          <w:bCs/>
          <w:sz w:val="20"/>
          <w:szCs w:val="20"/>
        </w:rPr>
        <w:t xml:space="preserve"> ble enstemmig vedtatt.</w:t>
      </w:r>
    </w:p>
    <w:p w14:paraId="7D1D656E" w14:textId="77777777" w:rsidR="00B31293" w:rsidRDefault="00B31293" w:rsidP="00B86810">
      <w:pPr>
        <w:spacing w:after="0" w:line="240" w:lineRule="auto"/>
        <w:rPr>
          <w:sz w:val="20"/>
          <w:szCs w:val="20"/>
        </w:rPr>
      </w:pPr>
    </w:p>
    <w:p w14:paraId="1C7DDC8C" w14:textId="77777777" w:rsidR="00B31293" w:rsidRDefault="00B31293" w:rsidP="00B86810">
      <w:pPr>
        <w:spacing w:after="0" w:line="240" w:lineRule="auto"/>
        <w:rPr>
          <w:sz w:val="20"/>
          <w:szCs w:val="20"/>
        </w:rPr>
      </w:pPr>
    </w:p>
    <w:p w14:paraId="0A1176FA" w14:textId="77777777" w:rsidR="00565F39" w:rsidRDefault="00565F39" w:rsidP="00B86810">
      <w:pPr>
        <w:spacing w:after="0" w:line="240" w:lineRule="auto"/>
        <w:rPr>
          <w:sz w:val="20"/>
          <w:szCs w:val="20"/>
        </w:rPr>
      </w:pPr>
    </w:p>
    <w:p w14:paraId="23BF27A4" w14:textId="24FC9CA0" w:rsidR="005D6A5C" w:rsidRPr="00DA2448" w:rsidRDefault="005D6A5C" w:rsidP="00B86810">
      <w:pPr>
        <w:spacing w:after="0" w:line="240" w:lineRule="auto"/>
        <w:rPr>
          <w:b/>
          <w:bCs/>
        </w:rPr>
      </w:pPr>
      <w:r w:rsidRPr="00DA2448">
        <w:rPr>
          <w:b/>
          <w:bCs/>
        </w:rPr>
        <w:t xml:space="preserve">Sak </w:t>
      </w:r>
      <w:r w:rsidR="00610786" w:rsidRPr="00DA2448">
        <w:rPr>
          <w:b/>
          <w:bCs/>
        </w:rPr>
        <w:t>10</w:t>
      </w:r>
      <w:r w:rsidRPr="00DA2448">
        <w:rPr>
          <w:b/>
          <w:bCs/>
        </w:rPr>
        <w:t>.</w:t>
      </w:r>
      <w:r w:rsidRPr="00DA2448">
        <w:rPr>
          <w:b/>
          <w:bCs/>
        </w:rPr>
        <w:tab/>
      </w:r>
      <w:r w:rsidRPr="00DA2448">
        <w:rPr>
          <w:b/>
          <w:bCs/>
        </w:rPr>
        <w:tab/>
        <w:t>Valg.</w:t>
      </w:r>
    </w:p>
    <w:p w14:paraId="4452BDEE" w14:textId="77777777" w:rsidR="00565F39" w:rsidRDefault="00565F39" w:rsidP="00B86810">
      <w:pPr>
        <w:spacing w:after="0" w:line="240" w:lineRule="auto"/>
        <w:rPr>
          <w:sz w:val="20"/>
          <w:szCs w:val="20"/>
        </w:rPr>
      </w:pPr>
    </w:p>
    <w:p w14:paraId="6B7D6C47" w14:textId="293F9421" w:rsidR="00565F39" w:rsidRPr="006435F8" w:rsidRDefault="00565F39" w:rsidP="00565F39">
      <w:pPr>
        <w:spacing w:after="0" w:line="240" w:lineRule="auto"/>
        <w:ind w:left="357"/>
        <w:rPr>
          <w:sz w:val="20"/>
          <w:szCs w:val="20"/>
          <w:lang w:val="da-DK"/>
        </w:rPr>
      </w:pPr>
      <w:r w:rsidRPr="00565F39">
        <w:rPr>
          <w:sz w:val="20"/>
          <w:szCs w:val="20"/>
        </w:rPr>
        <w:t xml:space="preserve">Valg av 2 styremedlemmer for 2 år. </w:t>
      </w:r>
      <w:r w:rsidRPr="006435F8">
        <w:rPr>
          <w:sz w:val="20"/>
          <w:szCs w:val="20"/>
          <w:lang w:val="da-DK"/>
        </w:rPr>
        <w:t xml:space="preserve">På valg; </w:t>
      </w:r>
      <w:r w:rsidR="006435F8" w:rsidRPr="006435F8">
        <w:rPr>
          <w:sz w:val="20"/>
          <w:szCs w:val="20"/>
          <w:lang w:val="da-DK"/>
        </w:rPr>
        <w:t>Alf Roger Jak</w:t>
      </w:r>
      <w:r w:rsidR="006435F8">
        <w:rPr>
          <w:sz w:val="20"/>
          <w:szCs w:val="20"/>
          <w:lang w:val="da-DK"/>
        </w:rPr>
        <w:t>obsen og Iris Sundberg</w:t>
      </w:r>
    </w:p>
    <w:p w14:paraId="45AFD282" w14:textId="7F747B9E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 xml:space="preserve"> </w:t>
      </w:r>
      <w:r w:rsidR="006435F8">
        <w:rPr>
          <w:sz w:val="20"/>
          <w:szCs w:val="20"/>
        </w:rPr>
        <w:t>Alf Roger Jakobsen og Iris Sundberg</w:t>
      </w: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Enst. valgt.</w:t>
      </w:r>
    </w:p>
    <w:p w14:paraId="052BA2AB" w14:textId="77777777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>Valg av styrets leder. På valg Alf Roger Jakobsen.</w:t>
      </w:r>
    </w:p>
    <w:p w14:paraId="760C1AA3" w14:textId="7D310915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 xml:space="preserve"> Alf Roger Jakobsen 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Enst. valgt.</w:t>
      </w:r>
    </w:p>
    <w:p w14:paraId="4966D8F9" w14:textId="10B001DA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 xml:space="preserve">Valg av 3 vararepresentanter til styret for ett år.. På valg Ole Einar Johnsen, </w:t>
      </w:r>
      <w:r w:rsidR="006435F8">
        <w:rPr>
          <w:sz w:val="20"/>
          <w:szCs w:val="20"/>
        </w:rPr>
        <w:t>Trond Olsen</w:t>
      </w:r>
      <w:r w:rsidRPr="00565F39">
        <w:rPr>
          <w:sz w:val="20"/>
          <w:szCs w:val="20"/>
        </w:rPr>
        <w:t xml:space="preserve"> og Tommy Johannessen. </w:t>
      </w:r>
      <w:r>
        <w:rPr>
          <w:sz w:val="20"/>
          <w:szCs w:val="20"/>
        </w:rPr>
        <w:t xml:space="preserve"> </w:t>
      </w:r>
    </w:p>
    <w:p w14:paraId="099EA8BE" w14:textId="0227A986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 xml:space="preserve">Valgkomiteens forslag; Ole Einar Johnsen, Trond Olsen og Tommy Johannessen.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Enst. valgt.</w:t>
      </w:r>
    </w:p>
    <w:p w14:paraId="26BC4429" w14:textId="77777777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>Valg av turneringsleder / regnskap for ett år. På valg Johnny Åsen.</w:t>
      </w:r>
    </w:p>
    <w:p w14:paraId="1F8FA925" w14:textId="29E04E1F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 xml:space="preserve">Johnny Åsen. 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Enst. valgt.</w:t>
      </w:r>
    </w:p>
    <w:p w14:paraId="6558B885" w14:textId="77777777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>Valg av materialforvalter for ett år. På valg Ole Einar Johnsen.</w:t>
      </w:r>
    </w:p>
    <w:p w14:paraId="17ABBC7B" w14:textId="21A9D720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 xml:space="preserve"> Ole Einar Johnsen</w:t>
      </w: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Enst. valgt.</w:t>
      </w:r>
    </w:p>
    <w:p w14:paraId="326A7F52" w14:textId="76EB3AA2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 xml:space="preserve">Valg av 2 revisorer for 2 år. På valg </w:t>
      </w:r>
      <w:r w:rsidR="00DA2448">
        <w:rPr>
          <w:sz w:val="20"/>
          <w:szCs w:val="20"/>
        </w:rPr>
        <w:t xml:space="preserve">Lise </w:t>
      </w:r>
      <w:proofErr w:type="spellStart"/>
      <w:r w:rsidR="00DA2448">
        <w:rPr>
          <w:sz w:val="20"/>
          <w:szCs w:val="20"/>
        </w:rPr>
        <w:t>Bygdnes</w:t>
      </w:r>
      <w:proofErr w:type="spellEnd"/>
      <w:r w:rsidR="00DA2448">
        <w:rPr>
          <w:sz w:val="20"/>
          <w:szCs w:val="20"/>
        </w:rPr>
        <w:t xml:space="preserve"> og Inge Fredriksen</w:t>
      </w:r>
      <w:r w:rsidRPr="00565F39">
        <w:rPr>
          <w:sz w:val="20"/>
          <w:szCs w:val="20"/>
        </w:rPr>
        <w:t>.</w:t>
      </w:r>
    </w:p>
    <w:p w14:paraId="3AA32EF4" w14:textId="453B47B1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 xml:space="preserve"> Lise </w:t>
      </w:r>
      <w:proofErr w:type="spellStart"/>
      <w:r w:rsidRPr="00565F39">
        <w:rPr>
          <w:sz w:val="20"/>
          <w:szCs w:val="20"/>
        </w:rPr>
        <w:t>Bygdnes</w:t>
      </w:r>
      <w:proofErr w:type="spellEnd"/>
      <w:r w:rsidRPr="00565F39">
        <w:rPr>
          <w:sz w:val="20"/>
          <w:szCs w:val="20"/>
        </w:rPr>
        <w:t xml:space="preserve"> og </w:t>
      </w:r>
      <w:r w:rsidR="006435F8">
        <w:rPr>
          <w:sz w:val="20"/>
          <w:szCs w:val="20"/>
        </w:rPr>
        <w:t>Fredrik Olsen</w:t>
      </w:r>
      <w:r w:rsidRPr="00565F39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Enst. valgt.</w:t>
      </w:r>
    </w:p>
    <w:p w14:paraId="214D0907" w14:textId="2242907C" w:rsidR="00565F39" w:rsidRPr="006435F8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 xml:space="preserve">Valg av valgkomite for år 2023. </w:t>
      </w:r>
      <w:r w:rsidRPr="006435F8">
        <w:rPr>
          <w:sz w:val="20"/>
          <w:szCs w:val="20"/>
        </w:rPr>
        <w:t xml:space="preserve">På valg Arne Gabrielsen og </w:t>
      </w:r>
      <w:r w:rsidR="006435F8" w:rsidRPr="006435F8">
        <w:rPr>
          <w:sz w:val="20"/>
          <w:szCs w:val="20"/>
        </w:rPr>
        <w:t>Steinar Hansen</w:t>
      </w:r>
      <w:r w:rsidRPr="006435F8">
        <w:rPr>
          <w:sz w:val="20"/>
          <w:szCs w:val="20"/>
        </w:rPr>
        <w:t>.</w:t>
      </w:r>
    </w:p>
    <w:p w14:paraId="236028D6" w14:textId="4724CC2B" w:rsidR="00565F39" w:rsidRPr="00565F39" w:rsidRDefault="00565F39" w:rsidP="00565F39">
      <w:pPr>
        <w:spacing w:after="0" w:line="240" w:lineRule="auto"/>
        <w:ind w:left="357"/>
        <w:rPr>
          <w:b/>
          <w:bCs/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</w:r>
      <w:r w:rsidR="00856044">
        <w:rPr>
          <w:sz w:val="20"/>
          <w:szCs w:val="20"/>
        </w:rPr>
        <w:t>Steinar Hansen</w:t>
      </w:r>
      <w:r w:rsidR="006435F8">
        <w:rPr>
          <w:sz w:val="20"/>
          <w:szCs w:val="20"/>
        </w:rPr>
        <w:t xml:space="preserve"> og Hege </w:t>
      </w:r>
      <w:proofErr w:type="gramStart"/>
      <w:r w:rsidR="006435F8">
        <w:rPr>
          <w:sz w:val="20"/>
          <w:szCs w:val="20"/>
        </w:rPr>
        <w:t>Hansen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Enst</w:t>
      </w:r>
      <w:proofErr w:type="gramEnd"/>
      <w:r>
        <w:rPr>
          <w:b/>
          <w:bCs/>
          <w:sz w:val="20"/>
          <w:szCs w:val="20"/>
        </w:rPr>
        <w:t>. valgt.</w:t>
      </w:r>
    </w:p>
    <w:p w14:paraId="3B0B64AC" w14:textId="77777777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>Valg av 2 representanter til kretstinget 2022.</w:t>
      </w:r>
    </w:p>
    <w:p w14:paraId="3F21E689" w14:textId="4A06B4AF" w:rsidR="00565F39" w:rsidRPr="00565F39" w:rsidRDefault="00565F39" w:rsidP="00565F39">
      <w:pPr>
        <w:spacing w:after="0" w:line="240" w:lineRule="auto"/>
        <w:ind w:left="357"/>
        <w:rPr>
          <w:sz w:val="20"/>
          <w:szCs w:val="20"/>
        </w:rPr>
      </w:pPr>
      <w:r w:rsidRPr="00565F39">
        <w:rPr>
          <w:sz w:val="20"/>
          <w:szCs w:val="20"/>
        </w:rPr>
        <w:t>Valgkomiteens forslag;</w:t>
      </w:r>
      <w:r w:rsidRPr="00565F39">
        <w:rPr>
          <w:sz w:val="20"/>
          <w:szCs w:val="20"/>
        </w:rPr>
        <w:tab/>
        <w:t>Det delegeres til styret å utpeke rep. til kretstinget 2024.</w:t>
      </w:r>
      <w:r>
        <w:rPr>
          <w:sz w:val="20"/>
          <w:szCs w:val="20"/>
        </w:rPr>
        <w:t xml:space="preserve">  </w:t>
      </w:r>
      <w:r w:rsidRPr="00565F39">
        <w:rPr>
          <w:b/>
          <w:bCs/>
          <w:sz w:val="20"/>
          <w:szCs w:val="20"/>
        </w:rPr>
        <w:t>Enst. vedtatt</w:t>
      </w:r>
      <w:r>
        <w:rPr>
          <w:sz w:val="20"/>
          <w:szCs w:val="20"/>
        </w:rPr>
        <w:t>.</w:t>
      </w:r>
    </w:p>
    <w:sectPr w:rsidR="00565F39" w:rsidRPr="00565F39" w:rsidSect="007062E5">
      <w:headerReference w:type="default" r:id="rId17"/>
      <w:footerReference w:type="default" r:id="rId1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9C65" w14:textId="77777777" w:rsidR="00BD6BC6" w:rsidRDefault="00BD6BC6" w:rsidP="0074672E">
      <w:pPr>
        <w:spacing w:after="0" w:line="240" w:lineRule="auto"/>
      </w:pPr>
      <w:r>
        <w:separator/>
      </w:r>
    </w:p>
  </w:endnote>
  <w:endnote w:type="continuationSeparator" w:id="0">
    <w:p w14:paraId="26D4309F" w14:textId="77777777" w:rsidR="00BD6BC6" w:rsidRDefault="00BD6BC6" w:rsidP="0074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ED25" w14:textId="2D73B124" w:rsidR="00F24E70" w:rsidRDefault="00F24E70">
    <w:pPr>
      <w:pStyle w:val="Bunntekst"/>
    </w:pPr>
    <w:r>
      <w:t>Ole Einar Johnsen</w:t>
    </w:r>
    <w:r>
      <w:tab/>
    </w:r>
    <w:r w:rsidR="00E73632">
      <w:t>Hege Hansen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3541" w14:textId="77777777" w:rsidR="00BD6BC6" w:rsidRDefault="00BD6BC6" w:rsidP="0074672E">
      <w:pPr>
        <w:spacing w:after="0" w:line="240" w:lineRule="auto"/>
      </w:pPr>
      <w:r>
        <w:separator/>
      </w:r>
    </w:p>
  </w:footnote>
  <w:footnote w:type="continuationSeparator" w:id="0">
    <w:p w14:paraId="350BD33E" w14:textId="77777777" w:rsidR="00BD6BC6" w:rsidRDefault="00BD6BC6" w:rsidP="0074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DC71" w14:textId="53CB5887" w:rsidR="00FF7AC0" w:rsidRDefault="00FF7AC0" w:rsidP="00FF7AC0">
    <w:pPr>
      <w:pStyle w:val="Topptekst"/>
      <w:tabs>
        <w:tab w:val="clear" w:pos="4536"/>
        <w:tab w:val="clear" w:pos="9072"/>
        <w:tab w:val="left" w:pos="1590"/>
      </w:tabs>
    </w:pPr>
    <w:r>
      <w:tab/>
    </w:r>
    <w:r w:rsidRPr="002E7A06">
      <w:rPr>
        <w:rFonts w:ascii="Comic Sans MS" w:hAnsi="Comic Sans MS"/>
        <w:sz w:val="28"/>
        <w:szCs w:val="28"/>
      </w:rPr>
      <w:t xml:space="preserve">Referat fra årsmøtet i Myre Bridgeklubb </w:t>
    </w:r>
    <w:r>
      <w:rPr>
        <w:rFonts w:ascii="Comic Sans MS" w:hAnsi="Comic Sans MS"/>
        <w:sz w:val="28"/>
        <w:szCs w:val="28"/>
      </w:rPr>
      <w:t>2</w:t>
    </w:r>
    <w:r w:rsidR="005F1371">
      <w:rPr>
        <w:rFonts w:ascii="Comic Sans MS" w:hAnsi="Comic Sans MS"/>
        <w:sz w:val="28"/>
        <w:szCs w:val="28"/>
      </w:rPr>
      <w:t>4</w:t>
    </w:r>
    <w:r w:rsidR="00282660">
      <w:rPr>
        <w:rFonts w:ascii="Comic Sans MS" w:hAnsi="Comic Sans MS"/>
        <w:sz w:val="28"/>
        <w:szCs w:val="28"/>
      </w:rPr>
      <w:t>.02</w:t>
    </w:r>
    <w:r>
      <w:rPr>
        <w:rFonts w:ascii="Comic Sans MS" w:hAnsi="Comic Sans MS"/>
        <w:sz w:val="28"/>
        <w:szCs w:val="28"/>
      </w:rPr>
      <w:t>.2</w:t>
    </w:r>
    <w:r w:rsidR="005F1371">
      <w:rPr>
        <w:rFonts w:ascii="Comic Sans MS" w:hAnsi="Comic Sans MS"/>
        <w:sz w:val="28"/>
        <w:szCs w:val="28"/>
      </w:rPr>
      <w:t>6</w:t>
    </w:r>
    <w:r w:rsidRPr="002E7A06">
      <w:rPr>
        <w:rFonts w:ascii="Comic Sans MS" w:hAnsi="Comic Sans MS"/>
        <w:sz w:val="28"/>
        <w:szCs w:val="28"/>
      </w:rPr>
      <w:t>.</w:t>
    </w:r>
  </w:p>
  <w:p w14:paraId="5D120B58" w14:textId="2F66B078" w:rsidR="00FF7AC0" w:rsidRDefault="00FF7AC0" w:rsidP="00FF7AC0">
    <w:pPr>
      <w:pStyle w:val="Topptekst"/>
      <w:tabs>
        <w:tab w:val="clear" w:pos="4536"/>
        <w:tab w:val="clear" w:pos="9072"/>
        <w:tab w:val="left" w:pos="3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37"/>
    <w:multiLevelType w:val="hybridMultilevel"/>
    <w:tmpl w:val="C31448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6D8"/>
    <w:multiLevelType w:val="hybridMultilevel"/>
    <w:tmpl w:val="D0F85CC0"/>
    <w:lvl w:ilvl="0" w:tplc="FFFFFFFF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4D63"/>
    <w:multiLevelType w:val="hybridMultilevel"/>
    <w:tmpl w:val="86F01624"/>
    <w:lvl w:ilvl="0" w:tplc="5A66577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C85BEC"/>
    <w:multiLevelType w:val="hybridMultilevel"/>
    <w:tmpl w:val="6EAE799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12F91"/>
    <w:multiLevelType w:val="hybridMultilevel"/>
    <w:tmpl w:val="0E4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44AF"/>
    <w:multiLevelType w:val="hybridMultilevel"/>
    <w:tmpl w:val="BE4A9F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46D"/>
    <w:multiLevelType w:val="hybridMultilevel"/>
    <w:tmpl w:val="F522B0B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A45CD"/>
    <w:multiLevelType w:val="hybridMultilevel"/>
    <w:tmpl w:val="864C83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91BB3"/>
    <w:multiLevelType w:val="hybridMultilevel"/>
    <w:tmpl w:val="C2C44E84"/>
    <w:lvl w:ilvl="0" w:tplc="E7D46C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051F7"/>
    <w:multiLevelType w:val="hybridMultilevel"/>
    <w:tmpl w:val="7D021EE0"/>
    <w:lvl w:ilvl="0" w:tplc="FFFFFFFF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13825"/>
    <w:multiLevelType w:val="hybridMultilevel"/>
    <w:tmpl w:val="C276C2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686B"/>
    <w:multiLevelType w:val="hybridMultilevel"/>
    <w:tmpl w:val="6F98A570"/>
    <w:lvl w:ilvl="0" w:tplc="DFC66EFE"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9CE6446"/>
    <w:multiLevelType w:val="hybridMultilevel"/>
    <w:tmpl w:val="4D960A36"/>
    <w:lvl w:ilvl="0" w:tplc="F00E0D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A26A0"/>
    <w:multiLevelType w:val="hybridMultilevel"/>
    <w:tmpl w:val="B3DA2BBC"/>
    <w:lvl w:ilvl="0" w:tplc="80965E7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F4030E"/>
    <w:multiLevelType w:val="hybridMultilevel"/>
    <w:tmpl w:val="7D021EE0"/>
    <w:lvl w:ilvl="0" w:tplc="CAB404A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C233F"/>
    <w:multiLevelType w:val="hybridMultilevel"/>
    <w:tmpl w:val="99EC7C78"/>
    <w:lvl w:ilvl="0" w:tplc="95D6BB9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6333">
    <w:abstractNumId w:val="7"/>
  </w:num>
  <w:num w:numId="2" w16cid:durableId="510073918">
    <w:abstractNumId w:val="2"/>
  </w:num>
  <w:num w:numId="3" w16cid:durableId="1532496201">
    <w:abstractNumId w:val="13"/>
  </w:num>
  <w:num w:numId="4" w16cid:durableId="2005695466">
    <w:abstractNumId w:val="10"/>
  </w:num>
  <w:num w:numId="5" w16cid:durableId="536817786">
    <w:abstractNumId w:val="0"/>
  </w:num>
  <w:num w:numId="6" w16cid:durableId="817067941">
    <w:abstractNumId w:val="11"/>
  </w:num>
  <w:num w:numId="7" w16cid:durableId="2068263995">
    <w:abstractNumId w:val="4"/>
  </w:num>
  <w:num w:numId="8" w16cid:durableId="2072649454">
    <w:abstractNumId w:val="6"/>
  </w:num>
  <w:num w:numId="9" w16cid:durableId="1437096881">
    <w:abstractNumId w:val="3"/>
  </w:num>
  <w:num w:numId="10" w16cid:durableId="1167132333">
    <w:abstractNumId w:val="8"/>
  </w:num>
  <w:num w:numId="11" w16cid:durableId="1744377522">
    <w:abstractNumId w:val="12"/>
  </w:num>
  <w:num w:numId="12" w16cid:durableId="1595092163">
    <w:abstractNumId w:val="14"/>
  </w:num>
  <w:num w:numId="13" w16cid:durableId="1245453288">
    <w:abstractNumId w:val="1"/>
  </w:num>
  <w:num w:numId="14" w16cid:durableId="1950240014">
    <w:abstractNumId w:val="15"/>
  </w:num>
  <w:num w:numId="15" w16cid:durableId="366874359">
    <w:abstractNumId w:val="5"/>
  </w:num>
  <w:num w:numId="16" w16cid:durableId="1129276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53C"/>
    <w:rsid w:val="0000552A"/>
    <w:rsid w:val="00014E3D"/>
    <w:rsid w:val="00017D5D"/>
    <w:rsid w:val="0002373E"/>
    <w:rsid w:val="000239B5"/>
    <w:rsid w:val="000370F9"/>
    <w:rsid w:val="00047ED0"/>
    <w:rsid w:val="0005170D"/>
    <w:rsid w:val="000729BB"/>
    <w:rsid w:val="000913ED"/>
    <w:rsid w:val="00094D0E"/>
    <w:rsid w:val="00095684"/>
    <w:rsid w:val="000958E2"/>
    <w:rsid w:val="000B1BB8"/>
    <w:rsid w:val="000C31AD"/>
    <w:rsid w:val="000D2B83"/>
    <w:rsid w:val="000E63E2"/>
    <w:rsid w:val="000F19F2"/>
    <w:rsid w:val="00123713"/>
    <w:rsid w:val="00126FE7"/>
    <w:rsid w:val="00127988"/>
    <w:rsid w:val="00150195"/>
    <w:rsid w:val="00151F0C"/>
    <w:rsid w:val="0015360A"/>
    <w:rsid w:val="001574B3"/>
    <w:rsid w:val="0016105B"/>
    <w:rsid w:val="00167E92"/>
    <w:rsid w:val="00176945"/>
    <w:rsid w:val="00182977"/>
    <w:rsid w:val="00182F1F"/>
    <w:rsid w:val="0018317A"/>
    <w:rsid w:val="0019466A"/>
    <w:rsid w:val="001A757F"/>
    <w:rsid w:val="001A768B"/>
    <w:rsid w:val="001D6279"/>
    <w:rsid w:val="001D6B5B"/>
    <w:rsid w:val="001E288A"/>
    <w:rsid w:val="0020532A"/>
    <w:rsid w:val="0020697F"/>
    <w:rsid w:val="00210C9F"/>
    <w:rsid w:val="00236924"/>
    <w:rsid w:val="00237787"/>
    <w:rsid w:val="002522DA"/>
    <w:rsid w:val="00282660"/>
    <w:rsid w:val="00282C78"/>
    <w:rsid w:val="00293502"/>
    <w:rsid w:val="002C40AF"/>
    <w:rsid w:val="002D4677"/>
    <w:rsid w:val="002D5553"/>
    <w:rsid w:val="00305D87"/>
    <w:rsid w:val="00307D65"/>
    <w:rsid w:val="00320C3C"/>
    <w:rsid w:val="00325F4C"/>
    <w:rsid w:val="00332339"/>
    <w:rsid w:val="003411C3"/>
    <w:rsid w:val="00365458"/>
    <w:rsid w:val="0037442E"/>
    <w:rsid w:val="00393F3C"/>
    <w:rsid w:val="00395DBA"/>
    <w:rsid w:val="003C433B"/>
    <w:rsid w:val="003C4D04"/>
    <w:rsid w:val="003C5651"/>
    <w:rsid w:val="003C6FF9"/>
    <w:rsid w:val="003C7575"/>
    <w:rsid w:val="003D1224"/>
    <w:rsid w:val="003D571A"/>
    <w:rsid w:val="003F5CB7"/>
    <w:rsid w:val="00402991"/>
    <w:rsid w:val="0041067B"/>
    <w:rsid w:val="00412245"/>
    <w:rsid w:val="00424732"/>
    <w:rsid w:val="0045619B"/>
    <w:rsid w:val="00485F82"/>
    <w:rsid w:val="00487792"/>
    <w:rsid w:val="00496837"/>
    <w:rsid w:val="004B4E87"/>
    <w:rsid w:val="004C2094"/>
    <w:rsid w:val="004D08EF"/>
    <w:rsid w:val="004E426D"/>
    <w:rsid w:val="004E4B37"/>
    <w:rsid w:val="004F4751"/>
    <w:rsid w:val="00502A9E"/>
    <w:rsid w:val="00502C75"/>
    <w:rsid w:val="00504CCB"/>
    <w:rsid w:val="005106C3"/>
    <w:rsid w:val="005272A3"/>
    <w:rsid w:val="00536240"/>
    <w:rsid w:val="00536C34"/>
    <w:rsid w:val="00544E49"/>
    <w:rsid w:val="005479B7"/>
    <w:rsid w:val="00555D6E"/>
    <w:rsid w:val="00557D3F"/>
    <w:rsid w:val="00565F39"/>
    <w:rsid w:val="00576FFA"/>
    <w:rsid w:val="005776AF"/>
    <w:rsid w:val="005B3D82"/>
    <w:rsid w:val="005C1339"/>
    <w:rsid w:val="005D6A5C"/>
    <w:rsid w:val="005E2AE3"/>
    <w:rsid w:val="005E6651"/>
    <w:rsid w:val="005F1371"/>
    <w:rsid w:val="005F5AD8"/>
    <w:rsid w:val="00602E86"/>
    <w:rsid w:val="00610786"/>
    <w:rsid w:val="006152A1"/>
    <w:rsid w:val="006245CB"/>
    <w:rsid w:val="00636001"/>
    <w:rsid w:val="00636AA2"/>
    <w:rsid w:val="006435F8"/>
    <w:rsid w:val="00652906"/>
    <w:rsid w:val="0067343A"/>
    <w:rsid w:val="00673A23"/>
    <w:rsid w:val="00681A34"/>
    <w:rsid w:val="0068642D"/>
    <w:rsid w:val="00691CE0"/>
    <w:rsid w:val="00693CAC"/>
    <w:rsid w:val="006C568E"/>
    <w:rsid w:val="006D7EBF"/>
    <w:rsid w:val="006E64D2"/>
    <w:rsid w:val="006F5F8D"/>
    <w:rsid w:val="006F6EA6"/>
    <w:rsid w:val="007062E5"/>
    <w:rsid w:val="007127E1"/>
    <w:rsid w:val="00740E07"/>
    <w:rsid w:val="00746378"/>
    <w:rsid w:val="0074672E"/>
    <w:rsid w:val="00751CE1"/>
    <w:rsid w:val="00752D6E"/>
    <w:rsid w:val="00755D5C"/>
    <w:rsid w:val="007609AF"/>
    <w:rsid w:val="00761079"/>
    <w:rsid w:val="00761E40"/>
    <w:rsid w:val="00770BB9"/>
    <w:rsid w:val="007A0B9E"/>
    <w:rsid w:val="007A0E4F"/>
    <w:rsid w:val="007A53CF"/>
    <w:rsid w:val="007D5BE1"/>
    <w:rsid w:val="007E02BC"/>
    <w:rsid w:val="007E6CB2"/>
    <w:rsid w:val="00812081"/>
    <w:rsid w:val="008123D9"/>
    <w:rsid w:val="00815AFB"/>
    <w:rsid w:val="008257CB"/>
    <w:rsid w:val="00830FD0"/>
    <w:rsid w:val="00844E05"/>
    <w:rsid w:val="008472B5"/>
    <w:rsid w:val="00856044"/>
    <w:rsid w:val="00863359"/>
    <w:rsid w:val="0087691D"/>
    <w:rsid w:val="00880982"/>
    <w:rsid w:val="00881F51"/>
    <w:rsid w:val="008837E0"/>
    <w:rsid w:val="00883BF1"/>
    <w:rsid w:val="00885A3E"/>
    <w:rsid w:val="00892B73"/>
    <w:rsid w:val="008A3F8A"/>
    <w:rsid w:val="008C1608"/>
    <w:rsid w:val="008D3A83"/>
    <w:rsid w:val="008E31F3"/>
    <w:rsid w:val="008F17C8"/>
    <w:rsid w:val="009325DC"/>
    <w:rsid w:val="009351AD"/>
    <w:rsid w:val="00936DDD"/>
    <w:rsid w:val="0094369E"/>
    <w:rsid w:val="009758FD"/>
    <w:rsid w:val="009815A5"/>
    <w:rsid w:val="00993DC5"/>
    <w:rsid w:val="00996BC2"/>
    <w:rsid w:val="009A5E89"/>
    <w:rsid w:val="009B2B5A"/>
    <w:rsid w:val="009B57C3"/>
    <w:rsid w:val="009B6351"/>
    <w:rsid w:val="009C3874"/>
    <w:rsid w:val="009D5BDA"/>
    <w:rsid w:val="009E1CEF"/>
    <w:rsid w:val="009E7641"/>
    <w:rsid w:val="009E7EE0"/>
    <w:rsid w:val="009F448C"/>
    <w:rsid w:val="00A076F8"/>
    <w:rsid w:val="00A23FA0"/>
    <w:rsid w:val="00A53C6D"/>
    <w:rsid w:val="00A603A5"/>
    <w:rsid w:val="00A7151E"/>
    <w:rsid w:val="00A777F9"/>
    <w:rsid w:val="00A84603"/>
    <w:rsid w:val="00A91336"/>
    <w:rsid w:val="00A91B31"/>
    <w:rsid w:val="00AB079A"/>
    <w:rsid w:val="00AD657C"/>
    <w:rsid w:val="00AD7CF7"/>
    <w:rsid w:val="00AE67D7"/>
    <w:rsid w:val="00AF09C8"/>
    <w:rsid w:val="00B01340"/>
    <w:rsid w:val="00B0355C"/>
    <w:rsid w:val="00B05DE1"/>
    <w:rsid w:val="00B10083"/>
    <w:rsid w:val="00B13BE1"/>
    <w:rsid w:val="00B31293"/>
    <w:rsid w:val="00B315ED"/>
    <w:rsid w:val="00B41926"/>
    <w:rsid w:val="00B45029"/>
    <w:rsid w:val="00B52B54"/>
    <w:rsid w:val="00B81887"/>
    <w:rsid w:val="00B86810"/>
    <w:rsid w:val="00B86E95"/>
    <w:rsid w:val="00B91A5A"/>
    <w:rsid w:val="00BA2413"/>
    <w:rsid w:val="00BB6872"/>
    <w:rsid w:val="00BB6F28"/>
    <w:rsid w:val="00BC673A"/>
    <w:rsid w:val="00BD4E63"/>
    <w:rsid w:val="00BD6BC6"/>
    <w:rsid w:val="00BF1F32"/>
    <w:rsid w:val="00BF2F38"/>
    <w:rsid w:val="00BF598C"/>
    <w:rsid w:val="00C12655"/>
    <w:rsid w:val="00C150D1"/>
    <w:rsid w:val="00C35798"/>
    <w:rsid w:val="00C41C27"/>
    <w:rsid w:val="00C55C73"/>
    <w:rsid w:val="00C64E28"/>
    <w:rsid w:val="00C76DF1"/>
    <w:rsid w:val="00C87FF5"/>
    <w:rsid w:val="00C96844"/>
    <w:rsid w:val="00CA35A9"/>
    <w:rsid w:val="00CA727D"/>
    <w:rsid w:val="00CB4662"/>
    <w:rsid w:val="00CC55C9"/>
    <w:rsid w:val="00CD467F"/>
    <w:rsid w:val="00CD562E"/>
    <w:rsid w:val="00CF0B41"/>
    <w:rsid w:val="00CF1BBC"/>
    <w:rsid w:val="00CF2DCE"/>
    <w:rsid w:val="00CF3F80"/>
    <w:rsid w:val="00CF7A3B"/>
    <w:rsid w:val="00D32E33"/>
    <w:rsid w:val="00D40DC2"/>
    <w:rsid w:val="00D51533"/>
    <w:rsid w:val="00D63347"/>
    <w:rsid w:val="00D81E2B"/>
    <w:rsid w:val="00DA2448"/>
    <w:rsid w:val="00DA2529"/>
    <w:rsid w:val="00E1121E"/>
    <w:rsid w:val="00E14EE4"/>
    <w:rsid w:val="00E666E5"/>
    <w:rsid w:val="00E73632"/>
    <w:rsid w:val="00E75259"/>
    <w:rsid w:val="00E75A6F"/>
    <w:rsid w:val="00E95ED7"/>
    <w:rsid w:val="00EB0166"/>
    <w:rsid w:val="00EB674A"/>
    <w:rsid w:val="00EB69FC"/>
    <w:rsid w:val="00EC4387"/>
    <w:rsid w:val="00EC753C"/>
    <w:rsid w:val="00EC768D"/>
    <w:rsid w:val="00ED6C24"/>
    <w:rsid w:val="00EE6CEB"/>
    <w:rsid w:val="00EF59DD"/>
    <w:rsid w:val="00F07E5A"/>
    <w:rsid w:val="00F24E70"/>
    <w:rsid w:val="00F3104D"/>
    <w:rsid w:val="00F34E1F"/>
    <w:rsid w:val="00F47F82"/>
    <w:rsid w:val="00F5063B"/>
    <w:rsid w:val="00F52A13"/>
    <w:rsid w:val="00F553F3"/>
    <w:rsid w:val="00F56519"/>
    <w:rsid w:val="00F6403D"/>
    <w:rsid w:val="00F836C3"/>
    <w:rsid w:val="00F928CA"/>
    <w:rsid w:val="00F94AB8"/>
    <w:rsid w:val="00FA75F3"/>
    <w:rsid w:val="00FB1517"/>
    <w:rsid w:val="00FC38C8"/>
    <w:rsid w:val="00FD16F5"/>
    <w:rsid w:val="00FE06C4"/>
    <w:rsid w:val="00FE49DD"/>
    <w:rsid w:val="00FF64F2"/>
    <w:rsid w:val="00FF7AC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9BE7"/>
  <w15:docId w15:val="{FCD34686-872E-4241-A4FA-7C9021C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DA2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252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3104D"/>
    <w:pPr>
      <w:ind w:left="720"/>
      <w:contextualSpacing/>
    </w:pPr>
  </w:style>
  <w:style w:type="paragraph" w:styleId="Ingenmellomrom">
    <w:name w:val="No Spacing"/>
    <w:uiPriority w:val="1"/>
    <w:qFormat/>
    <w:rsid w:val="00636AA2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74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672E"/>
  </w:style>
  <w:style w:type="paragraph" w:styleId="Bunntekst">
    <w:name w:val="footer"/>
    <w:basedOn w:val="Normal"/>
    <w:link w:val="BunntekstTegn"/>
    <w:uiPriority w:val="99"/>
    <w:unhideWhenUsed/>
    <w:rsid w:val="0074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672E"/>
  </w:style>
  <w:style w:type="character" w:styleId="Merknadsreferanse">
    <w:name w:val="annotation reference"/>
    <w:basedOn w:val="Standardskriftforavsnitt"/>
    <w:uiPriority w:val="99"/>
    <w:semiHidden/>
    <w:unhideWhenUsed/>
    <w:rsid w:val="006E64D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E64D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E64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64D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E64D2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9B6351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B63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7224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3208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8847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7271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2613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21315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32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20253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675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726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225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  <w:divsChild>
                <w:div w:id="5307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840</Words>
  <Characters>4706</Characters>
  <Application>Microsoft Office Word</Application>
  <DocSecurity>0</DocSecurity>
  <Lines>162</Lines>
  <Paragraphs>120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Roger Jakobsen</dc:creator>
  <cp:lastModifiedBy>Jakobsen, Alf Roger</cp:lastModifiedBy>
  <cp:revision>4</cp:revision>
  <cp:lastPrinted>2026-02-25T07:18:00Z</cp:lastPrinted>
  <dcterms:created xsi:type="dcterms:W3CDTF">2026-02-25T06:48:00Z</dcterms:created>
  <dcterms:modified xsi:type="dcterms:W3CDTF">2026-02-25T07:20:00Z</dcterms:modified>
</cp:coreProperties>
</file>