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159AD" w14:textId="77777777" w:rsidR="0097312E" w:rsidRDefault="0097312E" w:rsidP="002C5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nb-NO"/>
        </w:rPr>
      </w:pPr>
    </w:p>
    <w:p w14:paraId="1275FA3F" w14:textId="77777777" w:rsidR="004D0D6B" w:rsidRDefault="004D0D6B" w:rsidP="002C5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nb-NO"/>
        </w:rPr>
      </w:pPr>
    </w:p>
    <w:p w14:paraId="61FFAA70" w14:textId="43AE98A4" w:rsidR="00533ADB" w:rsidRPr="002C576A" w:rsidRDefault="00533ADB" w:rsidP="002C5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nb-NO"/>
        </w:rPr>
      </w:pPr>
      <w:r w:rsidRPr="00BF5CD9">
        <w:rPr>
          <w:rFonts w:ascii="Times New Roman" w:eastAsia="Times New Roman" w:hAnsi="Times New Roman" w:cs="Times New Roman"/>
          <w:b/>
          <w:sz w:val="32"/>
          <w:szCs w:val="28"/>
          <w:lang w:eastAsia="nb-NO"/>
        </w:rPr>
        <w:t xml:space="preserve">Referat – styremøte SBK </w:t>
      </w:r>
      <w:r w:rsidR="00BF37EF">
        <w:rPr>
          <w:rFonts w:ascii="Times New Roman" w:eastAsia="Times New Roman" w:hAnsi="Times New Roman" w:cs="Times New Roman"/>
          <w:b/>
          <w:sz w:val="32"/>
          <w:szCs w:val="28"/>
          <w:lang w:eastAsia="nb-NO"/>
        </w:rPr>
        <w:t>26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nb-NO"/>
        </w:rPr>
        <w:t>.</w:t>
      </w:r>
      <w:r w:rsidR="00BF37EF">
        <w:rPr>
          <w:rFonts w:ascii="Times New Roman" w:eastAsia="Times New Roman" w:hAnsi="Times New Roman" w:cs="Times New Roman"/>
          <w:b/>
          <w:sz w:val="32"/>
          <w:szCs w:val="28"/>
          <w:lang w:eastAsia="nb-NO"/>
        </w:rPr>
        <w:t>3</w:t>
      </w:r>
      <w:r w:rsidR="002C576A">
        <w:rPr>
          <w:rFonts w:ascii="Times New Roman" w:eastAsia="Times New Roman" w:hAnsi="Times New Roman" w:cs="Times New Roman"/>
          <w:b/>
          <w:sz w:val="32"/>
          <w:szCs w:val="28"/>
          <w:lang w:eastAsia="nb-NO"/>
        </w:rPr>
        <w:t>.2</w:t>
      </w:r>
      <w:r w:rsidR="00792B88">
        <w:rPr>
          <w:rFonts w:ascii="Times New Roman" w:eastAsia="Times New Roman" w:hAnsi="Times New Roman" w:cs="Times New Roman"/>
          <w:b/>
          <w:sz w:val="32"/>
          <w:szCs w:val="28"/>
          <w:lang w:eastAsia="nb-NO"/>
        </w:rPr>
        <w:t>6</w:t>
      </w:r>
    </w:p>
    <w:tbl>
      <w:tblPr>
        <w:tblStyle w:val="Tabellrutenett1"/>
        <w:tblW w:w="5127" w:type="pct"/>
        <w:tblLayout w:type="fixed"/>
        <w:tblLook w:val="04A0" w:firstRow="1" w:lastRow="0" w:firstColumn="1" w:lastColumn="0" w:noHBand="0" w:noVBand="1"/>
      </w:tblPr>
      <w:tblGrid>
        <w:gridCol w:w="1130"/>
        <w:gridCol w:w="82"/>
        <w:gridCol w:w="2046"/>
        <w:gridCol w:w="6034"/>
      </w:tblGrid>
      <w:tr w:rsidR="00533ADB" w:rsidRPr="002D70F9" w14:paraId="250FADEF" w14:textId="77777777" w:rsidTr="00F34BC5">
        <w:tc>
          <w:tcPr>
            <w:tcW w:w="652" w:type="pct"/>
            <w:gridSpan w:val="2"/>
          </w:tcPr>
          <w:p w14:paraId="283A7E87" w14:textId="3C988F5E" w:rsidR="00533ADB" w:rsidRPr="002D70F9" w:rsidRDefault="00533ADB" w:rsidP="00F34BC5">
            <w:pPr>
              <w:rPr>
                <w:rFonts w:ascii="Franklin Gothic Book" w:hAnsi="Franklin Gothic Book"/>
                <w:bCs/>
                <w:color w:val="333333"/>
              </w:rPr>
            </w:pPr>
            <w:r w:rsidRPr="002D70F9">
              <w:rPr>
                <w:rFonts w:ascii="Franklin Gothic Book" w:hAnsi="Franklin Gothic Book"/>
                <w:bCs/>
                <w:color w:val="333333"/>
              </w:rPr>
              <w:t>Til</w:t>
            </w:r>
            <w:r w:rsidR="00CC6E42" w:rsidRPr="002D70F9">
              <w:rPr>
                <w:rFonts w:ascii="Franklin Gothic Book" w:hAnsi="Franklin Gothic Book"/>
                <w:bCs/>
                <w:color w:val="333333"/>
              </w:rPr>
              <w:t xml:space="preserve"> </w:t>
            </w:r>
            <w:r w:rsidRPr="002D70F9">
              <w:rPr>
                <w:rFonts w:ascii="Franklin Gothic Book" w:hAnsi="Franklin Gothic Book"/>
                <w:bCs/>
                <w:color w:val="333333"/>
              </w:rPr>
              <w:t>stede:</w:t>
            </w:r>
          </w:p>
        </w:tc>
        <w:tc>
          <w:tcPr>
            <w:tcW w:w="4348" w:type="pct"/>
            <w:gridSpan w:val="2"/>
          </w:tcPr>
          <w:p w14:paraId="6A1A0079" w14:textId="24DC7FBE" w:rsidR="00533ADB" w:rsidRPr="002D70F9" w:rsidRDefault="00533ADB" w:rsidP="008573CA">
            <w:pPr>
              <w:rPr>
                <w:rFonts w:ascii="Franklin Gothic Book" w:hAnsi="Franklin Gothic Book"/>
                <w:bCs/>
                <w:color w:val="333333"/>
                <w:lang w:val="nn-NO"/>
              </w:rPr>
            </w:pPr>
            <w:r w:rsidRPr="002D70F9">
              <w:rPr>
                <w:rFonts w:ascii="Franklin Gothic Book" w:hAnsi="Franklin Gothic Book"/>
                <w:bCs/>
                <w:color w:val="333333"/>
                <w:lang w:val="nn-NO"/>
              </w:rPr>
              <w:t xml:space="preserve">Gorm Norstad, </w:t>
            </w:r>
            <w:r w:rsidR="0085449A" w:rsidRPr="002D70F9">
              <w:rPr>
                <w:rFonts w:ascii="Franklin Gothic Book" w:hAnsi="Franklin Gothic Book"/>
                <w:bCs/>
                <w:color w:val="333333"/>
                <w:lang w:val="nn-NO"/>
              </w:rPr>
              <w:t xml:space="preserve">Per </w:t>
            </w:r>
            <w:proofErr w:type="spellStart"/>
            <w:r w:rsidR="0085449A" w:rsidRPr="002D70F9">
              <w:rPr>
                <w:rFonts w:ascii="Franklin Gothic Book" w:hAnsi="Franklin Gothic Book"/>
                <w:bCs/>
                <w:color w:val="333333"/>
                <w:lang w:val="nn-NO"/>
              </w:rPr>
              <w:t>Rømoen</w:t>
            </w:r>
            <w:proofErr w:type="spellEnd"/>
            <w:r w:rsidR="0085449A" w:rsidRPr="002D70F9">
              <w:rPr>
                <w:rFonts w:ascii="Franklin Gothic Book" w:hAnsi="Franklin Gothic Book"/>
                <w:bCs/>
                <w:color w:val="333333"/>
                <w:lang w:val="nn-NO"/>
              </w:rPr>
              <w:t xml:space="preserve">, </w:t>
            </w:r>
            <w:r w:rsidR="00955264" w:rsidRPr="002D70F9">
              <w:rPr>
                <w:rFonts w:ascii="Franklin Gothic Book" w:hAnsi="Franklin Gothic Book"/>
                <w:bCs/>
                <w:color w:val="333333"/>
                <w:lang w:val="nn-NO"/>
              </w:rPr>
              <w:t xml:space="preserve">Jan </w:t>
            </w:r>
            <w:r w:rsidR="00AC4788" w:rsidRPr="002D70F9">
              <w:rPr>
                <w:rFonts w:ascii="Franklin Gothic Book" w:hAnsi="Franklin Gothic Book"/>
                <w:bCs/>
                <w:color w:val="333333"/>
                <w:lang w:val="nn-NO"/>
              </w:rPr>
              <w:t xml:space="preserve">Talberg, Lars Helgesen, </w:t>
            </w:r>
            <w:r w:rsidR="005D610C" w:rsidRPr="002D70F9">
              <w:rPr>
                <w:rFonts w:ascii="Franklin Gothic Book" w:hAnsi="Franklin Gothic Book"/>
                <w:bCs/>
                <w:color w:val="333333"/>
                <w:lang w:val="nn-NO"/>
              </w:rPr>
              <w:t>Tom Gjøs</w:t>
            </w:r>
            <w:r w:rsidR="00BB381A" w:rsidRPr="002D70F9">
              <w:rPr>
                <w:rFonts w:ascii="Franklin Gothic Book" w:hAnsi="Franklin Gothic Book"/>
                <w:bCs/>
                <w:color w:val="333333"/>
                <w:lang w:val="nn-NO"/>
              </w:rPr>
              <w:t xml:space="preserve"> </w:t>
            </w:r>
            <w:r w:rsidR="005D610C" w:rsidRPr="002D70F9">
              <w:rPr>
                <w:rFonts w:ascii="Franklin Gothic Book" w:hAnsi="Franklin Gothic Book"/>
                <w:bCs/>
                <w:color w:val="333333"/>
                <w:lang w:val="nn-NO"/>
              </w:rPr>
              <w:t xml:space="preserve">og </w:t>
            </w:r>
            <w:r w:rsidR="00454924" w:rsidRPr="002D70F9">
              <w:rPr>
                <w:rFonts w:ascii="Franklin Gothic Book" w:hAnsi="Franklin Gothic Book"/>
                <w:bCs/>
                <w:color w:val="333333"/>
                <w:lang w:val="nn-NO"/>
              </w:rPr>
              <w:t>Roar Johansen</w:t>
            </w:r>
            <w:r w:rsidRPr="002D70F9">
              <w:rPr>
                <w:rFonts w:ascii="Franklin Gothic Book" w:hAnsi="Franklin Gothic Book"/>
                <w:bCs/>
                <w:color w:val="333333"/>
                <w:lang w:val="nn-NO"/>
              </w:rPr>
              <w:t xml:space="preserve"> (referent)</w:t>
            </w:r>
          </w:p>
          <w:p w14:paraId="6714D3D6" w14:textId="042DBF8C" w:rsidR="007E746E" w:rsidRPr="002D70F9" w:rsidRDefault="007E746E" w:rsidP="008573CA">
            <w:pPr>
              <w:rPr>
                <w:rFonts w:ascii="Franklin Gothic Book" w:hAnsi="Franklin Gothic Book"/>
                <w:bCs/>
                <w:color w:val="333333"/>
                <w:lang w:val="nn-NO"/>
              </w:rPr>
            </w:pPr>
          </w:p>
        </w:tc>
      </w:tr>
      <w:tr w:rsidR="00533ADB" w:rsidRPr="002D70F9" w14:paraId="6ED69EF4" w14:textId="77777777" w:rsidTr="00F34BC5">
        <w:tc>
          <w:tcPr>
            <w:tcW w:w="5000" w:type="pct"/>
            <w:gridSpan w:val="4"/>
          </w:tcPr>
          <w:p w14:paraId="145F9600" w14:textId="740B5F1D" w:rsidR="00533ADB" w:rsidRPr="002D70F9" w:rsidRDefault="00E00E0C" w:rsidP="00F34BC5">
            <w:pPr>
              <w:rPr>
                <w:rFonts w:ascii="Franklin Gothic Book" w:hAnsi="Franklin Gothic Book"/>
                <w:bCs/>
                <w:color w:val="333333"/>
                <w:lang w:val="nn-NO"/>
              </w:rPr>
            </w:pPr>
            <w:r>
              <w:rPr>
                <w:rFonts w:ascii="Franklin Gothic Book" w:hAnsi="Franklin Gothic Book"/>
                <w:bCs/>
                <w:color w:val="333333"/>
                <w:lang w:val="nn-NO"/>
              </w:rPr>
              <w:t xml:space="preserve">Forfall: </w:t>
            </w:r>
            <w:r w:rsidR="00EF4C5E" w:rsidRPr="002D70F9">
              <w:rPr>
                <w:rFonts w:ascii="Franklin Gothic Book" w:hAnsi="Franklin Gothic Book"/>
                <w:bCs/>
                <w:color w:val="333333"/>
                <w:lang w:val="nn-NO"/>
              </w:rPr>
              <w:t>Monika Bråten</w:t>
            </w:r>
          </w:p>
          <w:p w14:paraId="65906098" w14:textId="02911F04" w:rsidR="007E746E" w:rsidRPr="002D70F9" w:rsidRDefault="007E746E" w:rsidP="00F34BC5">
            <w:pPr>
              <w:rPr>
                <w:rFonts w:ascii="Franklin Gothic Book" w:hAnsi="Franklin Gothic Book"/>
                <w:bCs/>
                <w:color w:val="333333"/>
                <w:lang w:val="nn-NO"/>
              </w:rPr>
            </w:pPr>
          </w:p>
        </w:tc>
      </w:tr>
      <w:tr w:rsidR="00533ADB" w:rsidRPr="00325D1D" w14:paraId="2E77FF1A" w14:textId="77777777" w:rsidTr="00F34BC5">
        <w:tc>
          <w:tcPr>
            <w:tcW w:w="5000" w:type="pct"/>
            <w:gridSpan w:val="4"/>
          </w:tcPr>
          <w:p w14:paraId="3A9CDA85" w14:textId="1442D35C" w:rsidR="00533ADB" w:rsidRPr="00325D1D" w:rsidRDefault="00533ADB" w:rsidP="000F6DCB">
            <w:pPr>
              <w:rPr>
                <w:rFonts w:ascii="Franklin Gothic Book" w:hAnsi="Franklin Gothic Book"/>
                <w:bCs/>
                <w:color w:val="333333"/>
              </w:rPr>
            </w:pPr>
            <w:r w:rsidRPr="00325D1D">
              <w:rPr>
                <w:rFonts w:ascii="Franklin Gothic Book" w:hAnsi="Franklin Gothic Book"/>
                <w:bCs/>
                <w:color w:val="333333"/>
              </w:rPr>
              <w:t xml:space="preserve">Møte ble avholdt </w:t>
            </w:r>
            <w:r w:rsidR="004F2AA3" w:rsidRPr="00325D1D">
              <w:rPr>
                <w:rFonts w:ascii="Franklin Gothic Book" w:hAnsi="Franklin Gothic Book"/>
                <w:bCs/>
                <w:color w:val="333333"/>
              </w:rPr>
              <w:t>på Musikkhuset, Greåker</w:t>
            </w:r>
            <w:r w:rsidR="00E65579" w:rsidRPr="00325D1D">
              <w:rPr>
                <w:rFonts w:ascii="Franklin Gothic Book" w:hAnsi="Franklin Gothic Book"/>
                <w:bCs/>
                <w:color w:val="333333"/>
              </w:rPr>
              <w:t xml:space="preserve"> fra 1</w:t>
            </w:r>
            <w:r w:rsidR="000F6DCB" w:rsidRPr="00325D1D">
              <w:rPr>
                <w:rFonts w:ascii="Franklin Gothic Book" w:hAnsi="Franklin Gothic Book"/>
                <w:bCs/>
                <w:color w:val="333333"/>
              </w:rPr>
              <w:t>6</w:t>
            </w:r>
            <w:r w:rsidR="002924BC" w:rsidRPr="00325D1D">
              <w:rPr>
                <w:rFonts w:ascii="Franklin Gothic Book" w:hAnsi="Franklin Gothic Book"/>
                <w:bCs/>
                <w:color w:val="333333"/>
              </w:rPr>
              <w:t>:</w:t>
            </w:r>
            <w:r w:rsidR="00D87871" w:rsidRPr="00325D1D">
              <w:rPr>
                <w:rFonts w:ascii="Franklin Gothic Book" w:hAnsi="Franklin Gothic Book"/>
                <w:bCs/>
                <w:color w:val="333333"/>
              </w:rPr>
              <w:t>3</w:t>
            </w:r>
            <w:r w:rsidR="002C576A" w:rsidRPr="00325D1D">
              <w:rPr>
                <w:rFonts w:ascii="Franklin Gothic Book" w:hAnsi="Franklin Gothic Book"/>
                <w:bCs/>
                <w:color w:val="333333"/>
              </w:rPr>
              <w:t>0</w:t>
            </w:r>
            <w:r w:rsidR="002924BC" w:rsidRPr="00325D1D">
              <w:rPr>
                <w:rFonts w:ascii="Franklin Gothic Book" w:hAnsi="Franklin Gothic Book"/>
                <w:bCs/>
                <w:color w:val="333333"/>
              </w:rPr>
              <w:t>-1</w:t>
            </w:r>
            <w:r w:rsidR="004F2AA3" w:rsidRPr="00325D1D">
              <w:rPr>
                <w:rFonts w:ascii="Franklin Gothic Book" w:hAnsi="Franklin Gothic Book"/>
                <w:bCs/>
                <w:color w:val="333333"/>
              </w:rPr>
              <w:t>7</w:t>
            </w:r>
            <w:r w:rsidR="002924BC" w:rsidRPr="00325D1D">
              <w:rPr>
                <w:rFonts w:ascii="Franklin Gothic Book" w:hAnsi="Franklin Gothic Book"/>
                <w:bCs/>
                <w:color w:val="333333"/>
              </w:rPr>
              <w:t>:</w:t>
            </w:r>
            <w:r w:rsidR="00F05807">
              <w:rPr>
                <w:rFonts w:ascii="Franklin Gothic Book" w:hAnsi="Franklin Gothic Book"/>
                <w:bCs/>
                <w:color w:val="333333"/>
              </w:rPr>
              <w:t>4</w:t>
            </w:r>
            <w:r w:rsidR="0085449A" w:rsidRPr="00325D1D">
              <w:rPr>
                <w:rFonts w:ascii="Franklin Gothic Book" w:hAnsi="Franklin Gothic Book"/>
                <w:bCs/>
                <w:color w:val="333333"/>
              </w:rPr>
              <w:t>5</w:t>
            </w:r>
          </w:p>
        </w:tc>
      </w:tr>
      <w:tr w:rsidR="00B16481" w:rsidRPr="00ED2E73" w14:paraId="246527B6" w14:textId="77777777" w:rsidTr="007E746E">
        <w:tc>
          <w:tcPr>
            <w:tcW w:w="608" w:type="pct"/>
          </w:tcPr>
          <w:p w14:paraId="12C71432" w14:textId="77777777" w:rsidR="000F6DCB" w:rsidRDefault="000F6DCB" w:rsidP="00F34BC5">
            <w:pPr>
              <w:rPr>
                <w:rFonts w:ascii="Franklin Gothic Book" w:hAnsi="Franklin Gothic Book"/>
                <w:b/>
                <w:color w:val="333333"/>
              </w:rPr>
            </w:pPr>
          </w:p>
          <w:p w14:paraId="4C8259AB" w14:textId="223CD514" w:rsidR="000F6DCB" w:rsidRPr="00ED2E73" w:rsidRDefault="00B16481" w:rsidP="00F34BC5">
            <w:pPr>
              <w:rPr>
                <w:rFonts w:ascii="Franklin Gothic Book" w:hAnsi="Franklin Gothic Book"/>
                <w:b/>
                <w:color w:val="333333"/>
              </w:rPr>
            </w:pPr>
            <w:proofErr w:type="spellStart"/>
            <w:r w:rsidRPr="00ED2E73">
              <w:rPr>
                <w:rFonts w:ascii="Franklin Gothic Book" w:hAnsi="Franklin Gothic Book"/>
                <w:b/>
                <w:color w:val="333333"/>
              </w:rPr>
              <w:t>Saksnr</w:t>
            </w:r>
            <w:proofErr w:type="spellEnd"/>
            <w:r w:rsidRPr="00ED2E73">
              <w:rPr>
                <w:rFonts w:ascii="Franklin Gothic Book" w:hAnsi="Franklin Gothic Book"/>
                <w:b/>
                <w:color w:val="333333"/>
              </w:rPr>
              <w:t xml:space="preserve"> </w:t>
            </w:r>
          </w:p>
        </w:tc>
        <w:tc>
          <w:tcPr>
            <w:tcW w:w="1145" w:type="pct"/>
            <w:gridSpan w:val="2"/>
          </w:tcPr>
          <w:p w14:paraId="141ECE67" w14:textId="77777777" w:rsidR="000F6DCB" w:rsidRDefault="000F6DCB" w:rsidP="00F34BC5">
            <w:pPr>
              <w:rPr>
                <w:rFonts w:ascii="Franklin Gothic Book" w:hAnsi="Franklin Gothic Book"/>
                <w:b/>
                <w:color w:val="333333"/>
              </w:rPr>
            </w:pPr>
          </w:p>
          <w:p w14:paraId="3FB6CB10" w14:textId="7A5E70EB" w:rsidR="00B16481" w:rsidRPr="00ED2E73" w:rsidRDefault="00B16481" w:rsidP="00F34BC5">
            <w:pPr>
              <w:rPr>
                <w:rFonts w:ascii="Franklin Gothic Book" w:hAnsi="Franklin Gothic Book"/>
                <w:b/>
                <w:color w:val="333333"/>
              </w:rPr>
            </w:pPr>
            <w:r w:rsidRPr="00ED2E73">
              <w:rPr>
                <w:rFonts w:ascii="Franklin Gothic Book" w:hAnsi="Franklin Gothic Book"/>
                <w:b/>
                <w:color w:val="333333"/>
              </w:rPr>
              <w:t>Sak</w:t>
            </w:r>
          </w:p>
        </w:tc>
        <w:tc>
          <w:tcPr>
            <w:tcW w:w="3247" w:type="pct"/>
          </w:tcPr>
          <w:p w14:paraId="50D2E6AC" w14:textId="77777777" w:rsidR="000F6DCB" w:rsidRDefault="000F6DCB" w:rsidP="00F34BC5">
            <w:pPr>
              <w:rPr>
                <w:rFonts w:ascii="Franklin Gothic Book" w:hAnsi="Franklin Gothic Book"/>
                <w:b/>
                <w:color w:val="333333"/>
              </w:rPr>
            </w:pPr>
          </w:p>
          <w:p w14:paraId="62990BC3" w14:textId="2655B885" w:rsidR="00B16481" w:rsidRPr="00ED2E73" w:rsidRDefault="002640E9" w:rsidP="00F34BC5">
            <w:pPr>
              <w:rPr>
                <w:rFonts w:ascii="Franklin Gothic Book" w:hAnsi="Franklin Gothic Book"/>
                <w:b/>
                <w:color w:val="333333"/>
              </w:rPr>
            </w:pPr>
            <w:r>
              <w:rPr>
                <w:rFonts w:ascii="Franklin Gothic Book" w:hAnsi="Franklin Gothic Book"/>
                <w:b/>
                <w:color w:val="333333"/>
              </w:rPr>
              <w:t>Diskusjon og beslutning</w:t>
            </w:r>
          </w:p>
        </w:tc>
      </w:tr>
      <w:tr w:rsidR="00B16481" w:rsidRPr="000F6DCB" w14:paraId="6FAFEA12" w14:textId="77777777" w:rsidTr="007E746E">
        <w:tc>
          <w:tcPr>
            <w:tcW w:w="608" w:type="pct"/>
          </w:tcPr>
          <w:p w14:paraId="57B12BDC" w14:textId="77777777" w:rsidR="00B16481" w:rsidRPr="000F6DCB" w:rsidRDefault="00B16481" w:rsidP="00F34BC5">
            <w:pPr>
              <w:rPr>
                <w:rFonts w:ascii="Franklin Gothic Book" w:hAnsi="Franklin Gothic Book"/>
                <w:color w:val="333333"/>
              </w:rPr>
            </w:pPr>
            <w:r w:rsidRPr="000F6DCB">
              <w:rPr>
                <w:rFonts w:ascii="Franklin Gothic Book" w:hAnsi="Franklin Gothic Book"/>
                <w:color w:val="333333"/>
              </w:rPr>
              <w:t>1</w:t>
            </w:r>
          </w:p>
          <w:p w14:paraId="42EC8059" w14:textId="77777777" w:rsidR="00B16481" w:rsidRPr="000F6DCB" w:rsidRDefault="00B16481" w:rsidP="00F34BC5">
            <w:pPr>
              <w:rPr>
                <w:rFonts w:ascii="Franklin Gothic Book" w:hAnsi="Franklin Gothic Book"/>
                <w:color w:val="333333"/>
              </w:rPr>
            </w:pPr>
          </w:p>
        </w:tc>
        <w:tc>
          <w:tcPr>
            <w:tcW w:w="1145" w:type="pct"/>
            <w:gridSpan w:val="2"/>
          </w:tcPr>
          <w:p w14:paraId="06049F9E" w14:textId="5CDC8D7B" w:rsidR="00901233" w:rsidRPr="004A0DBC" w:rsidRDefault="001229C7" w:rsidP="00BE7F0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Forslag til endring i terminlista</w:t>
            </w:r>
            <w:r w:rsidR="00FD1DCA">
              <w:rPr>
                <w:rFonts w:ascii="Franklin Gothic Book" w:hAnsi="Franklin Gothic Book"/>
              </w:rPr>
              <w:t xml:space="preserve"> - </w:t>
            </w:r>
            <w:r w:rsidR="00B206D5">
              <w:rPr>
                <w:rFonts w:ascii="Franklin Gothic Book" w:hAnsi="Franklin Gothic Book"/>
              </w:rPr>
              <w:t>lagkamper på klubbkvelder</w:t>
            </w:r>
          </w:p>
        </w:tc>
        <w:tc>
          <w:tcPr>
            <w:tcW w:w="3247" w:type="pct"/>
          </w:tcPr>
          <w:p w14:paraId="6F5807E3" w14:textId="29AC057D" w:rsidR="00C51839" w:rsidRDefault="00FD1DCA" w:rsidP="00BE7F04">
            <w:pPr>
              <w:rPr>
                <w:rFonts w:ascii="Franklin Gothic Book" w:hAnsi="Franklin Gothic Book"/>
                <w:color w:val="333333"/>
              </w:rPr>
            </w:pPr>
            <w:r>
              <w:rPr>
                <w:rFonts w:ascii="Franklin Gothic Book" w:hAnsi="Franklin Gothic Book"/>
                <w:color w:val="333333"/>
              </w:rPr>
              <w:t xml:space="preserve">En gang bak i tid ble det </w:t>
            </w:r>
            <w:r w:rsidR="00982D96">
              <w:rPr>
                <w:rFonts w:ascii="Franklin Gothic Book" w:hAnsi="Franklin Gothic Book"/>
                <w:color w:val="333333"/>
              </w:rPr>
              <w:t xml:space="preserve">spilt åpent klubbmesterskap i lagkamp, men ble </w:t>
            </w:r>
            <w:r>
              <w:rPr>
                <w:rFonts w:ascii="Franklin Gothic Book" w:hAnsi="Franklin Gothic Book"/>
                <w:color w:val="333333"/>
              </w:rPr>
              <w:t xml:space="preserve">da </w:t>
            </w:r>
            <w:r w:rsidR="00C947C5">
              <w:rPr>
                <w:rFonts w:ascii="Franklin Gothic Book" w:hAnsi="Franklin Gothic Book"/>
                <w:color w:val="333333"/>
              </w:rPr>
              <w:t>arrangert</w:t>
            </w:r>
            <w:r w:rsidR="00982D96">
              <w:rPr>
                <w:rFonts w:ascii="Franklin Gothic Book" w:hAnsi="Franklin Gothic Book"/>
                <w:color w:val="333333"/>
              </w:rPr>
              <w:t xml:space="preserve"> i helg</w:t>
            </w:r>
            <w:r w:rsidR="00343C4F">
              <w:rPr>
                <w:rFonts w:ascii="Franklin Gothic Book" w:hAnsi="Franklin Gothic Book"/>
                <w:color w:val="333333"/>
              </w:rPr>
              <w:t>en</w:t>
            </w:r>
            <w:r w:rsidR="00982D96">
              <w:rPr>
                <w:rFonts w:ascii="Franklin Gothic Book" w:hAnsi="Franklin Gothic Book"/>
                <w:color w:val="333333"/>
              </w:rPr>
              <w:t>.</w:t>
            </w:r>
            <w:r w:rsidR="004000B6">
              <w:rPr>
                <w:rFonts w:ascii="Franklin Gothic Book" w:hAnsi="Franklin Gothic Book"/>
                <w:color w:val="333333"/>
              </w:rPr>
              <w:t xml:space="preserve"> </w:t>
            </w:r>
            <w:r w:rsidR="00343C4F">
              <w:rPr>
                <w:rFonts w:ascii="Franklin Gothic Book" w:hAnsi="Franklin Gothic Book"/>
                <w:color w:val="333333"/>
              </w:rPr>
              <w:t xml:space="preserve">Å sette lagkamper inn på klubbkvelder kan bli noe risikabelt, </w:t>
            </w:r>
            <w:r w:rsidR="00C51839">
              <w:rPr>
                <w:rFonts w:ascii="Franklin Gothic Book" w:hAnsi="Franklin Gothic Book"/>
                <w:color w:val="333333"/>
              </w:rPr>
              <w:t>ettersom</w:t>
            </w:r>
            <w:r w:rsidR="00343C4F">
              <w:rPr>
                <w:rFonts w:ascii="Franklin Gothic Book" w:hAnsi="Franklin Gothic Book"/>
                <w:color w:val="333333"/>
              </w:rPr>
              <w:t xml:space="preserve"> ikke alle er </w:t>
            </w:r>
            <w:r w:rsidR="00C53878">
              <w:rPr>
                <w:rFonts w:ascii="Franklin Gothic Book" w:hAnsi="Franklin Gothic Book"/>
                <w:color w:val="333333"/>
              </w:rPr>
              <w:t>helt komfortable</w:t>
            </w:r>
            <w:r w:rsidR="00343C4F">
              <w:rPr>
                <w:rFonts w:ascii="Franklin Gothic Book" w:hAnsi="Franklin Gothic Book"/>
                <w:color w:val="333333"/>
              </w:rPr>
              <w:t xml:space="preserve"> med slik spilling</w:t>
            </w:r>
            <w:r w:rsidR="005806D3">
              <w:rPr>
                <w:rFonts w:ascii="Franklin Gothic Book" w:hAnsi="Franklin Gothic Book"/>
                <w:color w:val="333333"/>
              </w:rPr>
              <w:t>. D</w:t>
            </w:r>
            <w:r w:rsidR="00343C4F">
              <w:rPr>
                <w:rFonts w:ascii="Franklin Gothic Book" w:hAnsi="Franklin Gothic Book"/>
                <w:color w:val="333333"/>
              </w:rPr>
              <w:t xml:space="preserve">et </w:t>
            </w:r>
            <w:r w:rsidR="00C41099">
              <w:rPr>
                <w:rFonts w:ascii="Franklin Gothic Book" w:hAnsi="Franklin Gothic Book"/>
                <w:color w:val="333333"/>
              </w:rPr>
              <w:t xml:space="preserve">å sette sammen lag vil også kunne bli </w:t>
            </w:r>
            <w:r w:rsidR="006D4A65">
              <w:rPr>
                <w:rFonts w:ascii="Franklin Gothic Book" w:hAnsi="Franklin Gothic Book"/>
                <w:color w:val="333333"/>
              </w:rPr>
              <w:t>spørsmål</w:t>
            </w:r>
            <w:r w:rsidR="0007350E">
              <w:rPr>
                <w:rFonts w:ascii="Franklin Gothic Book" w:hAnsi="Franklin Gothic Book"/>
                <w:color w:val="333333"/>
              </w:rPr>
              <w:t xml:space="preserve">. </w:t>
            </w:r>
          </w:p>
          <w:p w14:paraId="40DA76CA" w14:textId="2770DB9D" w:rsidR="00FE4082" w:rsidRDefault="0007350E" w:rsidP="00BE7F04">
            <w:pPr>
              <w:rPr>
                <w:rFonts w:ascii="Franklin Gothic Book" w:hAnsi="Franklin Gothic Book"/>
                <w:color w:val="333333"/>
              </w:rPr>
            </w:pPr>
            <w:r>
              <w:rPr>
                <w:rFonts w:ascii="Franklin Gothic Book" w:hAnsi="Franklin Gothic Book"/>
                <w:color w:val="333333"/>
              </w:rPr>
              <w:t xml:space="preserve">Styret vil </w:t>
            </w:r>
            <w:r w:rsidR="004000B6">
              <w:rPr>
                <w:rFonts w:ascii="Franklin Gothic Book" w:hAnsi="Franklin Gothic Book"/>
                <w:color w:val="333333"/>
              </w:rPr>
              <w:t xml:space="preserve">lufte interessen for et opplegg som ligner lagspill, f.eks. å sette sammen et godt par med et ferskt par og </w:t>
            </w:r>
            <w:r w:rsidR="00DB76CA">
              <w:rPr>
                <w:rFonts w:ascii="Franklin Gothic Book" w:hAnsi="Franklin Gothic Book"/>
                <w:color w:val="333333"/>
              </w:rPr>
              <w:t xml:space="preserve">spiller 5 spilles kamper </w:t>
            </w:r>
            <w:r w:rsidR="00C53878">
              <w:rPr>
                <w:rFonts w:ascii="Franklin Gothic Book" w:hAnsi="Franklin Gothic Book"/>
                <w:color w:val="333333"/>
              </w:rPr>
              <w:t>på</w:t>
            </w:r>
            <w:r w:rsidR="00DB76CA">
              <w:rPr>
                <w:rFonts w:ascii="Franklin Gothic Book" w:hAnsi="Franklin Gothic Book"/>
                <w:color w:val="333333"/>
              </w:rPr>
              <w:t xml:space="preserve"> </w:t>
            </w:r>
            <w:r w:rsidR="00C53878">
              <w:rPr>
                <w:rFonts w:ascii="Franklin Gothic Book" w:hAnsi="Franklin Gothic Book"/>
                <w:color w:val="333333"/>
              </w:rPr>
              <w:t>klubb</w:t>
            </w:r>
            <w:r w:rsidR="00DB76CA">
              <w:rPr>
                <w:rFonts w:ascii="Franklin Gothic Book" w:hAnsi="Franklin Gothic Book"/>
                <w:color w:val="333333"/>
              </w:rPr>
              <w:t xml:space="preserve">kveld. </w:t>
            </w:r>
            <w:r w:rsidR="002624F0">
              <w:rPr>
                <w:rFonts w:ascii="Franklin Gothic Book" w:hAnsi="Franklin Gothic Book"/>
                <w:color w:val="333333"/>
              </w:rPr>
              <w:t xml:space="preserve">Med det antall møtende spillere vil alle møte alle på </w:t>
            </w:r>
            <w:r w:rsidR="00DA10EC">
              <w:rPr>
                <w:rFonts w:ascii="Franklin Gothic Book" w:hAnsi="Franklin Gothic Book"/>
                <w:color w:val="333333"/>
              </w:rPr>
              <w:t>2 kvelder.</w:t>
            </w:r>
            <w:r>
              <w:rPr>
                <w:rFonts w:ascii="Franklin Gothic Book" w:hAnsi="Franklin Gothic Book"/>
                <w:color w:val="333333"/>
              </w:rPr>
              <w:t xml:space="preserve"> </w:t>
            </w:r>
            <w:r w:rsidR="0094715D">
              <w:rPr>
                <w:rFonts w:ascii="Franklin Gothic Book" w:hAnsi="Franklin Gothic Book"/>
                <w:color w:val="333333"/>
              </w:rPr>
              <w:t xml:space="preserve">Men da </w:t>
            </w:r>
            <w:r>
              <w:rPr>
                <w:rFonts w:ascii="Franklin Gothic Book" w:hAnsi="Franklin Gothic Book"/>
                <w:color w:val="333333"/>
              </w:rPr>
              <w:t xml:space="preserve">avhengig av </w:t>
            </w:r>
            <w:r w:rsidR="00B067D1">
              <w:rPr>
                <w:rFonts w:ascii="Franklin Gothic Book" w:hAnsi="Franklin Gothic Book"/>
                <w:color w:val="333333"/>
              </w:rPr>
              <w:t>antall lag.</w:t>
            </w:r>
          </w:p>
          <w:p w14:paraId="117DADFE" w14:textId="77777777" w:rsidR="00FD2A13" w:rsidRDefault="00FD2A13" w:rsidP="00BE7F04">
            <w:pPr>
              <w:rPr>
                <w:rFonts w:ascii="Franklin Gothic Book" w:hAnsi="Franklin Gothic Book"/>
                <w:color w:val="333333"/>
              </w:rPr>
            </w:pPr>
          </w:p>
          <w:p w14:paraId="0949CFA7" w14:textId="47B9C6C5" w:rsidR="00DB76CA" w:rsidRPr="004A0DBC" w:rsidRDefault="00B067D1" w:rsidP="00BE7F04">
            <w:pPr>
              <w:rPr>
                <w:rFonts w:ascii="Franklin Gothic Book" w:hAnsi="Franklin Gothic Book"/>
                <w:color w:val="333333"/>
              </w:rPr>
            </w:pPr>
            <w:r>
              <w:rPr>
                <w:rFonts w:ascii="Franklin Gothic Book" w:hAnsi="Franklin Gothic Book"/>
                <w:color w:val="333333"/>
              </w:rPr>
              <w:t>Styret</w:t>
            </w:r>
            <w:r w:rsidR="00DB76CA">
              <w:rPr>
                <w:rFonts w:ascii="Franklin Gothic Book" w:hAnsi="Franklin Gothic Book"/>
                <w:color w:val="333333"/>
              </w:rPr>
              <w:t xml:space="preserve"> lager en spørreundersøkelse </w:t>
            </w:r>
            <w:r>
              <w:rPr>
                <w:rFonts w:ascii="Franklin Gothic Book" w:hAnsi="Franklin Gothic Book"/>
                <w:color w:val="333333"/>
              </w:rPr>
              <w:t>blant våre</w:t>
            </w:r>
            <w:r w:rsidR="00DB76CA">
              <w:rPr>
                <w:rFonts w:ascii="Franklin Gothic Book" w:hAnsi="Franklin Gothic Book"/>
                <w:color w:val="333333"/>
              </w:rPr>
              <w:t xml:space="preserve"> medlemmer og vurderer </w:t>
            </w:r>
            <w:r>
              <w:rPr>
                <w:rFonts w:ascii="Franklin Gothic Book" w:hAnsi="Franklin Gothic Book"/>
                <w:color w:val="333333"/>
              </w:rPr>
              <w:t xml:space="preserve">deretter </w:t>
            </w:r>
            <w:r w:rsidR="00DB76CA">
              <w:rPr>
                <w:rFonts w:ascii="Franklin Gothic Book" w:hAnsi="Franklin Gothic Book"/>
                <w:color w:val="333333"/>
              </w:rPr>
              <w:t>et opplegg</w:t>
            </w:r>
            <w:r w:rsidR="00325A53">
              <w:rPr>
                <w:rFonts w:ascii="Franklin Gothic Book" w:hAnsi="Franklin Gothic Book"/>
                <w:color w:val="333333"/>
              </w:rPr>
              <w:t xml:space="preserve">. </w:t>
            </w:r>
            <w:r w:rsidR="00FD2A13">
              <w:rPr>
                <w:rFonts w:ascii="Franklin Gothic Book" w:hAnsi="Franklin Gothic Book"/>
                <w:color w:val="333333"/>
              </w:rPr>
              <w:t>I tilfelle vil det</w:t>
            </w:r>
            <w:r w:rsidR="00DB76CA">
              <w:rPr>
                <w:rFonts w:ascii="Franklin Gothic Book" w:hAnsi="Franklin Gothic Book"/>
                <w:color w:val="333333"/>
              </w:rPr>
              <w:t xml:space="preserve"> </w:t>
            </w:r>
            <w:r w:rsidR="00142998">
              <w:rPr>
                <w:rFonts w:ascii="Franklin Gothic Book" w:hAnsi="Franklin Gothic Book"/>
                <w:color w:val="333333"/>
              </w:rPr>
              <w:t xml:space="preserve">tidligst </w:t>
            </w:r>
            <w:r w:rsidR="00FD2A13">
              <w:rPr>
                <w:rFonts w:ascii="Franklin Gothic Book" w:hAnsi="Franklin Gothic Book"/>
                <w:color w:val="333333"/>
              </w:rPr>
              <w:t xml:space="preserve">bli </w:t>
            </w:r>
            <w:r w:rsidR="00142998">
              <w:rPr>
                <w:rFonts w:ascii="Franklin Gothic Book" w:hAnsi="Franklin Gothic Book"/>
                <w:color w:val="333333"/>
              </w:rPr>
              <w:t>etter sommeren</w:t>
            </w:r>
            <w:r w:rsidR="007948C8">
              <w:rPr>
                <w:rFonts w:ascii="Franklin Gothic Book" w:hAnsi="Franklin Gothic Book"/>
                <w:color w:val="333333"/>
              </w:rPr>
              <w:t>. T</w:t>
            </w:r>
            <w:r w:rsidR="00325A53">
              <w:rPr>
                <w:rFonts w:ascii="Franklin Gothic Book" w:hAnsi="Franklin Gothic Book"/>
                <w:color w:val="333333"/>
              </w:rPr>
              <w:t>erminlista er satt nå før sommerbridgen starter</w:t>
            </w:r>
            <w:r w:rsidR="00142998">
              <w:rPr>
                <w:rFonts w:ascii="Franklin Gothic Book" w:hAnsi="Franklin Gothic Book"/>
                <w:color w:val="333333"/>
              </w:rPr>
              <w:t>.</w:t>
            </w:r>
          </w:p>
        </w:tc>
      </w:tr>
      <w:tr w:rsidR="00B16481" w:rsidRPr="00325D1D" w14:paraId="3F4DA2C3" w14:textId="77777777" w:rsidTr="007E746E">
        <w:tc>
          <w:tcPr>
            <w:tcW w:w="608" w:type="pct"/>
          </w:tcPr>
          <w:p w14:paraId="4AB39B6A" w14:textId="77777777" w:rsidR="00B16481" w:rsidRPr="00325D1D" w:rsidRDefault="00E072EC" w:rsidP="00F34BC5">
            <w:pPr>
              <w:rPr>
                <w:rFonts w:ascii="Franklin Gothic Book" w:hAnsi="Franklin Gothic Book"/>
                <w:b/>
                <w:color w:val="333333"/>
              </w:rPr>
            </w:pPr>
            <w:r w:rsidRPr="00325D1D">
              <w:rPr>
                <w:rFonts w:ascii="Franklin Gothic Book" w:hAnsi="Franklin Gothic Book"/>
                <w:b/>
                <w:color w:val="333333"/>
              </w:rPr>
              <w:t>2</w:t>
            </w:r>
          </w:p>
        </w:tc>
        <w:tc>
          <w:tcPr>
            <w:tcW w:w="1145" w:type="pct"/>
            <w:gridSpan w:val="2"/>
          </w:tcPr>
          <w:p w14:paraId="392CECBD" w14:textId="4D0737FF" w:rsidR="00B16481" w:rsidRDefault="0019417A" w:rsidP="004E1037">
            <w:pPr>
              <w:ind w:left="30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S</w:t>
            </w:r>
            <w:r w:rsidR="00EE31CC">
              <w:rPr>
                <w:rFonts w:ascii="Franklin Gothic Book" w:hAnsi="Franklin Gothic Book"/>
                <w:color w:val="000000"/>
              </w:rPr>
              <w:t>idepulje</w:t>
            </w:r>
            <w:r>
              <w:rPr>
                <w:rFonts w:ascii="Franklin Gothic Book" w:hAnsi="Franklin Gothic Book"/>
                <w:color w:val="000000"/>
              </w:rPr>
              <w:t>n på spillekvelder</w:t>
            </w:r>
          </w:p>
          <w:p w14:paraId="675E1A7B" w14:textId="43778BED" w:rsidR="00901233" w:rsidRPr="00325D1D" w:rsidRDefault="00901233" w:rsidP="004E1037">
            <w:pPr>
              <w:ind w:left="30"/>
              <w:rPr>
                <w:rFonts w:ascii="Franklin Gothic Book" w:hAnsi="Franklin Gothic Book"/>
              </w:rPr>
            </w:pPr>
          </w:p>
        </w:tc>
        <w:tc>
          <w:tcPr>
            <w:tcW w:w="3247" w:type="pct"/>
          </w:tcPr>
          <w:p w14:paraId="14DFE1FD" w14:textId="361528C1" w:rsidR="009F40E1" w:rsidRDefault="0019417A" w:rsidP="00BE7F0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Å opprettholde sidepuljen er </w:t>
            </w:r>
            <w:r w:rsidR="00EE31CC">
              <w:rPr>
                <w:rFonts w:ascii="Franklin Gothic Book" w:hAnsi="Franklin Gothic Book"/>
              </w:rPr>
              <w:t>opp til de som delta</w:t>
            </w:r>
            <w:r>
              <w:rPr>
                <w:rFonts w:ascii="Franklin Gothic Book" w:hAnsi="Franklin Gothic Book"/>
              </w:rPr>
              <w:t>r</w:t>
            </w:r>
            <w:r w:rsidR="00EE31CC">
              <w:rPr>
                <w:rFonts w:ascii="Franklin Gothic Book" w:hAnsi="Franklin Gothic Book"/>
              </w:rPr>
              <w:t>.</w:t>
            </w:r>
            <w:r w:rsidR="002B1BB4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Jan T som organiserer </w:t>
            </w:r>
            <w:r w:rsidR="00BD3C4A">
              <w:rPr>
                <w:rFonts w:ascii="Franklin Gothic Book" w:hAnsi="Franklin Gothic Book"/>
              </w:rPr>
              <w:t>sidepuljen bruker mye tid på forberedelse. Det h</w:t>
            </w:r>
            <w:r w:rsidR="002B1BB4">
              <w:rPr>
                <w:rFonts w:ascii="Franklin Gothic Book" w:hAnsi="Franklin Gothic Book"/>
              </w:rPr>
              <w:t>ar vært nærme 4 bord</w:t>
            </w:r>
            <w:r w:rsidR="007948C8">
              <w:rPr>
                <w:rFonts w:ascii="Franklin Gothic Book" w:hAnsi="Franklin Gothic Book"/>
              </w:rPr>
              <w:t xml:space="preserve"> på det meste</w:t>
            </w:r>
            <w:r w:rsidR="008B6D63">
              <w:rPr>
                <w:rFonts w:ascii="Franklin Gothic Book" w:hAnsi="Franklin Gothic Book"/>
              </w:rPr>
              <w:t>, og det bør være såpass for å få det til</w:t>
            </w:r>
            <w:r w:rsidR="002B1BB4">
              <w:rPr>
                <w:rFonts w:ascii="Franklin Gothic Book" w:hAnsi="Franklin Gothic Book"/>
              </w:rPr>
              <w:t xml:space="preserve">. </w:t>
            </w:r>
          </w:p>
          <w:p w14:paraId="16C97D75" w14:textId="77777777" w:rsidR="008B6D63" w:rsidRDefault="008B6D63" w:rsidP="00BE7F04">
            <w:pPr>
              <w:rPr>
                <w:rFonts w:ascii="Franklin Gothic Book" w:hAnsi="Franklin Gothic Book"/>
              </w:rPr>
            </w:pPr>
          </w:p>
          <w:p w14:paraId="704C6F10" w14:textId="3347506A" w:rsidR="001A1921" w:rsidRPr="00325D1D" w:rsidRDefault="009F40E1" w:rsidP="0008696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Vi er enig om å p</w:t>
            </w:r>
            <w:r w:rsidR="002B1BB4">
              <w:rPr>
                <w:rFonts w:ascii="Franklin Gothic Book" w:hAnsi="Franklin Gothic Book"/>
              </w:rPr>
              <w:t xml:space="preserve">røve ut </w:t>
            </w:r>
            <w:r w:rsidR="00455EB7">
              <w:rPr>
                <w:rFonts w:ascii="Franklin Gothic Book" w:hAnsi="Franklin Gothic Book"/>
              </w:rPr>
              <w:t>april, og høre om interessen for å holde puljen videre.</w:t>
            </w:r>
            <w:r w:rsidR="00B47DD3">
              <w:rPr>
                <w:rFonts w:ascii="Franklin Gothic Book" w:hAnsi="Franklin Gothic Book"/>
              </w:rPr>
              <w:t xml:space="preserve"> Men </w:t>
            </w:r>
            <w:r w:rsidR="00FA72DC">
              <w:rPr>
                <w:rFonts w:ascii="Franklin Gothic Book" w:hAnsi="Franklin Gothic Book"/>
              </w:rPr>
              <w:t xml:space="preserve">ettersom det </w:t>
            </w:r>
            <w:r w:rsidR="00B47DD3">
              <w:rPr>
                <w:rFonts w:ascii="Franklin Gothic Book" w:hAnsi="Franklin Gothic Book"/>
              </w:rPr>
              <w:t xml:space="preserve">er </w:t>
            </w:r>
            <w:r w:rsidR="00FA72DC">
              <w:rPr>
                <w:rFonts w:ascii="Franklin Gothic Book" w:hAnsi="Franklin Gothic Book"/>
              </w:rPr>
              <w:t>krevende</w:t>
            </w:r>
            <w:r w:rsidR="00B47DD3">
              <w:rPr>
                <w:rFonts w:ascii="Franklin Gothic Book" w:hAnsi="Franklin Gothic Book"/>
              </w:rPr>
              <w:t xml:space="preserve"> å administrere, så det er </w:t>
            </w:r>
            <w:r w:rsidR="001A1921">
              <w:rPr>
                <w:rFonts w:ascii="Franklin Gothic Book" w:hAnsi="Franklin Gothic Book"/>
              </w:rPr>
              <w:t>lite realistisk å klare det gjennom sommeren, juni-aug.</w:t>
            </w:r>
          </w:p>
        </w:tc>
      </w:tr>
      <w:tr w:rsidR="00E65579" w:rsidRPr="00325D1D" w14:paraId="5E8B5F77" w14:textId="77777777" w:rsidTr="007E746E">
        <w:tc>
          <w:tcPr>
            <w:tcW w:w="608" w:type="pct"/>
          </w:tcPr>
          <w:p w14:paraId="1EC79196" w14:textId="5026B743" w:rsidR="00E65579" w:rsidRPr="00325D1D" w:rsidRDefault="00E65579" w:rsidP="00F34BC5">
            <w:pPr>
              <w:rPr>
                <w:rFonts w:ascii="Franklin Gothic Book" w:hAnsi="Franklin Gothic Book"/>
                <w:b/>
                <w:color w:val="333333"/>
              </w:rPr>
            </w:pPr>
            <w:r w:rsidRPr="00325D1D">
              <w:rPr>
                <w:rFonts w:ascii="Franklin Gothic Book" w:hAnsi="Franklin Gothic Book"/>
                <w:b/>
                <w:color w:val="333333"/>
              </w:rPr>
              <w:t>3</w:t>
            </w:r>
          </w:p>
        </w:tc>
        <w:tc>
          <w:tcPr>
            <w:tcW w:w="1145" w:type="pct"/>
            <w:gridSpan w:val="2"/>
          </w:tcPr>
          <w:p w14:paraId="1AF43D60" w14:textId="666DCDBE" w:rsidR="00E65579" w:rsidRPr="00325D1D" w:rsidRDefault="00B17EDF" w:rsidP="008E1981">
            <w:pPr>
              <w:rPr>
                <w:rFonts w:ascii="Franklin Gothic Book" w:hAnsi="Franklin Gothic Book"/>
                <w:color w:val="000000"/>
                <w:lang w:eastAsia="nb-NO"/>
              </w:rPr>
            </w:pPr>
            <w:r>
              <w:rPr>
                <w:rFonts w:ascii="Franklin Gothic Book" w:hAnsi="Franklin Gothic Book"/>
                <w:color w:val="000000"/>
                <w:lang w:eastAsia="nb-NO"/>
              </w:rPr>
              <w:t>Regnskap</w:t>
            </w:r>
          </w:p>
          <w:p w14:paraId="6928F677" w14:textId="7C95A673" w:rsidR="008E1981" w:rsidRPr="00325D1D" w:rsidRDefault="008E1981" w:rsidP="008E1981">
            <w:pPr>
              <w:rPr>
                <w:rFonts w:ascii="Franklin Gothic Book" w:hAnsi="Franklin Gothic Book"/>
              </w:rPr>
            </w:pPr>
          </w:p>
        </w:tc>
        <w:tc>
          <w:tcPr>
            <w:tcW w:w="3247" w:type="pct"/>
          </w:tcPr>
          <w:p w14:paraId="42393F43" w14:textId="6750E87F" w:rsidR="00BE7F04" w:rsidRDefault="00086961" w:rsidP="00BE7F04">
            <w:pPr>
              <w:spacing w:before="100" w:beforeAutospacing="1" w:after="100" w:afterAutospacing="1"/>
              <w:rPr>
                <w:rFonts w:ascii="Franklin Gothic Book" w:hAnsi="Franklin Gothic Book"/>
                <w:iCs/>
              </w:rPr>
            </w:pPr>
            <w:r>
              <w:rPr>
                <w:rFonts w:ascii="Franklin Gothic Book" w:hAnsi="Franklin Gothic Book"/>
                <w:iCs/>
              </w:rPr>
              <w:t xml:space="preserve">Ved å sammenligne med samme tid i fjor, </w:t>
            </w:r>
            <w:r w:rsidR="00AB484B">
              <w:rPr>
                <w:rFonts w:ascii="Franklin Gothic Book" w:hAnsi="Franklin Gothic Book"/>
                <w:iCs/>
              </w:rPr>
              <w:t xml:space="preserve">så er årets </w:t>
            </w:r>
            <w:r w:rsidR="00824E3E">
              <w:rPr>
                <w:rFonts w:ascii="Franklin Gothic Book" w:hAnsi="Franklin Gothic Book"/>
                <w:iCs/>
              </w:rPr>
              <w:t xml:space="preserve">inntekt etter 11 kvelder </w:t>
            </w:r>
            <w:r w:rsidR="00AB484B">
              <w:rPr>
                <w:rFonts w:ascii="Franklin Gothic Book" w:hAnsi="Franklin Gothic Book"/>
                <w:iCs/>
              </w:rPr>
              <w:t xml:space="preserve">samme </w:t>
            </w:r>
            <w:r w:rsidR="00824E3E">
              <w:rPr>
                <w:rFonts w:ascii="Franklin Gothic Book" w:hAnsi="Franklin Gothic Book"/>
                <w:iCs/>
              </w:rPr>
              <w:t>som etter 13</w:t>
            </w:r>
            <w:r w:rsidR="00AB484B">
              <w:rPr>
                <w:rFonts w:ascii="Franklin Gothic Book" w:hAnsi="Franklin Gothic Book"/>
                <w:iCs/>
              </w:rPr>
              <w:t xml:space="preserve"> kvelder</w:t>
            </w:r>
            <w:r w:rsidR="00824E3E">
              <w:rPr>
                <w:rFonts w:ascii="Franklin Gothic Book" w:hAnsi="Franklin Gothic Book"/>
                <w:iCs/>
              </w:rPr>
              <w:t xml:space="preserve"> </w:t>
            </w:r>
            <w:r w:rsidR="00401113">
              <w:rPr>
                <w:rFonts w:ascii="Franklin Gothic Book" w:hAnsi="Franklin Gothic Book"/>
                <w:iCs/>
              </w:rPr>
              <w:t xml:space="preserve">i fjor. Resultat </w:t>
            </w:r>
            <w:r w:rsidR="00186A77">
              <w:rPr>
                <w:rFonts w:ascii="Franklin Gothic Book" w:hAnsi="Franklin Gothic Book"/>
                <w:iCs/>
              </w:rPr>
              <w:t xml:space="preserve">på </w:t>
            </w:r>
            <w:r w:rsidR="00AB484B">
              <w:rPr>
                <w:rFonts w:ascii="Franklin Gothic Book" w:hAnsi="Franklin Gothic Book"/>
                <w:iCs/>
              </w:rPr>
              <w:t xml:space="preserve">om lag </w:t>
            </w:r>
            <w:r w:rsidR="00233021">
              <w:rPr>
                <w:rFonts w:ascii="Franklin Gothic Book" w:hAnsi="Franklin Gothic Book"/>
                <w:iCs/>
              </w:rPr>
              <w:t xml:space="preserve">kr. </w:t>
            </w:r>
            <w:r w:rsidR="00186A77">
              <w:rPr>
                <w:rFonts w:ascii="Franklin Gothic Book" w:hAnsi="Franklin Gothic Book"/>
                <w:iCs/>
              </w:rPr>
              <w:t>8</w:t>
            </w:r>
            <w:r w:rsidR="00233021">
              <w:rPr>
                <w:rFonts w:ascii="Franklin Gothic Book" w:hAnsi="Franklin Gothic Book"/>
                <w:iCs/>
              </w:rPr>
              <w:t>.</w:t>
            </w:r>
            <w:r w:rsidR="00186A77">
              <w:rPr>
                <w:rFonts w:ascii="Franklin Gothic Book" w:hAnsi="Franklin Gothic Book"/>
                <w:iCs/>
              </w:rPr>
              <w:t>200 foreløpig, men noe justering kan komme nå midt i mnd.</w:t>
            </w:r>
            <w:r w:rsidR="00F42B25">
              <w:rPr>
                <w:rFonts w:ascii="Franklin Gothic Book" w:hAnsi="Franklin Gothic Book"/>
                <w:iCs/>
              </w:rPr>
              <w:t xml:space="preserve"> Vi har noe utestående utgift fra i fjor, </w:t>
            </w:r>
            <w:r w:rsidR="00233021">
              <w:rPr>
                <w:rFonts w:ascii="Franklin Gothic Book" w:hAnsi="Franklin Gothic Book"/>
                <w:iCs/>
              </w:rPr>
              <w:t>kurset på</w:t>
            </w:r>
            <w:r w:rsidR="00F42B25">
              <w:rPr>
                <w:rFonts w:ascii="Franklin Gothic Book" w:hAnsi="Franklin Gothic Book"/>
                <w:iCs/>
              </w:rPr>
              <w:t xml:space="preserve"> Yven med leie</w:t>
            </w:r>
            <w:r w:rsidR="00233021">
              <w:rPr>
                <w:rFonts w:ascii="Franklin Gothic Book" w:hAnsi="Franklin Gothic Book"/>
                <w:iCs/>
              </w:rPr>
              <w:t>utgifter</w:t>
            </w:r>
            <w:r w:rsidR="00F42B25">
              <w:rPr>
                <w:rFonts w:ascii="Franklin Gothic Book" w:hAnsi="Franklin Gothic Book"/>
                <w:iCs/>
              </w:rPr>
              <w:t xml:space="preserve"> og refusjon</w:t>
            </w:r>
            <w:r w:rsidR="00233021">
              <w:rPr>
                <w:rFonts w:ascii="Franklin Gothic Book" w:hAnsi="Franklin Gothic Book"/>
                <w:iCs/>
              </w:rPr>
              <w:t xml:space="preserve"> fra krets</w:t>
            </w:r>
            <w:r w:rsidR="00F42B25">
              <w:rPr>
                <w:rFonts w:ascii="Franklin Gothic Book" w:hAnsi="Franklin Gothic Book"/>
                <w:iCs/>
              </w:rPr>
              <w:t>. Samlet litt på utgiftssiden.</w:t>
            </w:r>
          </w:p>
          <w:p w14:paraId="63841E4D" w14:textId="63578AB8" w:rsidR="00847874" w:rsidRPr="00325D1D" w:rsidRDefault="008F46C8" w:rsidP="008B6D63">
            <w:pPr>
              <w:spacing w:before="100" w:beforeAutospacing="1" w:after="100" w:afterAutospacing="1"/>
              <w:rPr>
                <w:rFonts w:ascii="Franklin Gothic Book" w:hAnsi="Franklin Gothic Book"/>
                <w:iCs/>
              </w:rPr>
            </w:pPr>
            <w:r w:rsidRPr="008F46C8">
              <w:rPr>
                <w:rFonts w:ascii="Franklin Gothic Book" w:hAnsi="Franklin Gothic Book"/>
                <w:iCs/>
              </w:rPr>
              <w:t>Stabilt på grasrot-midler, medlemmer oppfordre</w:t>
            </w:r>
            <w:r>
              <w:rPr>
                <w:rFonts w:ascii="Franklin Gothic Book" w:hAnsi="Franklin Gothic Book"/>
                <w:iCs/>
              </w:rPr>
              <w:t xml:space="preserve">s fortsatt til å støtte </w:t>
            </w:r>
            <w:proofErr w:type="spellStart"/>
            <w:proofErr w:type="gramStart"/>
            <w:r>
              <w:rPr>
                <w:rFonts w:ascii="Franklin Gothic Book" w:hAnsi="Franklin Gothic Book"/>
                <w:iCs/>
              </w:rPr>
              <w:t>klubben</w:t>
            </w:r>
            <w:r w:rsidR="00ED42E1">
              <w:rPr>
                <w:rFonts w:ascii="Franklin Gothic Book" w:hAnsi="Franklin Gothic Book"/>
                <w:iCs/>
              </w:rPr>
              <w:t>.</w:t>
            </w:r>
            <w:r w:rsidR="00D54766">
              <w:rPr>
                <w:rFonts w:ascii="Franklin Gothic Book" w:hAnsi="Franklin Gothic Book"/>
                <w:iCs/>
              </w:rPr>
              <w:t>Kiosken</w:t>
            </w:r>
            <w:proofErr w:type="spellEnd"/>
            <w:proofErr w:type="gramEnd"/>
            <w:r w:rsidR="00D54766">
              <w:rPr>
                <w:rFonts w:ascii="Franklin Gothic Book" w:hAnsi="Franklin Gothic Book"/>
                <w:iCs/>
              </w:rPr>
              <w:t xml:space="preserve"> går bedre, høyere inntekt på samme utgift. Folk har skjerpet seg på betalingen.</w:t>
            </w:r>
          </w:p>
        </w:tc>
      </w:tr>
      <w:tr w:rsidR="00F03F20" w:rsidRPr="00325D1D" w14:paraId="11D4F12E" w14:textId="77777777" w:rsidTr="007E746E">
        <w:tc>
          <w:tcPr>
            <w:tcW w:w="608" w:type="pct"/>
          </w:tcPr>
          <w:p w14:paraId="2069E6B0" w14:textId="3712014A" w:rsidR="00F03F20" w:rsidRPr="00325D1D" w:rsidRDefault="00E65579" w:rsidP="00F34BC5">
            <w:pPr>
              <w:rPr>
                <w:rFonts w:ascii="Franklin Gothic Book" w:hAnsi="Franklin Gothic Book"/>
                <w:b/>
                <w:color w:val="333333"/>
              </w:rPr>
            </w:pPr>
            <w:r w:rsidRPr="00325D1D">
              <w:rPr>
                <w:rFonts w:ascii="Franklin Gothic Book" w:hAnsi="Franklin Gothic Book"/>
                <w:b/>
                <w:color w:val="333333"/>
              </w:rPr>
              <w:t>4</w:t>
            </w:r>
          </w:p>
        </w:tc>
        <w:tc>
          <w:tcPr>
            <w:tcW w:w="1145" w:type="pct"/>
            <w:gridSpan w:val="2"/>
          </w:tcPr>
          <w:p w14:paraId="19C3AB3B" w14:textId="4261BD2B" w:rsidR="00F03F20" w:rsidRPr="00325D1D" w:rsidRDefault="00FD224A" w:rsidP="004E1037">
            <w:pPr>
              <w:rPr>
                <w:rFonts w:ascii="Franklin Gothic Book" w:hAnsi="Franklin Gothic Book" w:cs="Calibri"/>
                <w:lang w:eastAsia="nb-NO"/>
              </w:rPr>
            </w:pPr>
            <w:r>
              <w:rPr>
                <w:rFonts w:ascii="Franklin Gothic Book" w:hAnsi="Franklin Gothic Book"/>
                <w:lang w:eastAsia="nb-NO"/>
              </w:rPr>
              <w:t xml:space="preserve">Ny </w:t>
            </w:r>
            <w:proofErr w:type="spellStart"/>
            <w:r>
              <w:rPr>
                <w:rFonts w:ascii="Franklin Gothic Book" w:hAnsi="Franklin Gothic Book"/>
                <w:lang w:eastAsia="nb-NO"/>
              </w:rPr>
              <w:t>BridgeMate</w:t>
            </w:r>
            <w:proofErr w:type="spellEnd"/>
            <w:r>
              <w:rPr>
                <w:rFonts w:ascii="Franklin Gothic Book" w:hAnsi="Franklin Gothic Book"/>
                <w:lang w:eastAsia="nb-NO"/>
              </w:rPr>
              <w:t xml:space="preserve"> og server</w:t>
            </w:r>
          </w:p>
        </w:tc>
        <w:tc>
          <w:tcPr>
            <w:tcW w:w="3247" w:type="pct"/>
          </w:tcPr>
          <w:p w14:paraId="598A574E" w14:textId="01E1F0B3" w:rsidR="00F75210" w:rsidRDefault="00FD224A" w:rsidP="00DC2D1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Vi </w:t>
            </w:r>
            <w:r w:rsidR="004D32D1">
              <w:rPr>
                <w:rFonts w:ascii="Franklin Gothic Book" w:hAnsi="Franklin Gothic Book"/>
              </w:rPr>
              <w:t>trenger oppgradering/utskifting</w:t>
            </w:r>
            <w:r w:rsidR="0090028F">
              <w:rPr>
                <w:rFonts w:ascii="Franklin Gothic Book" w:hAnsi="Franklin Gothic Book"/>
              </w:rPr>
              <w:t>. Kan kjøpe 5 nye til sidepuljen som er start på utskifting. De nye skal kunne gå sammen med de eksisterende</w:t>
            </w:r>
            <w:r w:rsidR="00C85E6B">
              <w:rPr>
                <w:rFonts w:ascii="Franklin Gothic Book" w:hAnsi="Franklin Gothic Book"/>
              </w:rPr>
              <w:t>, men ulike servere og samme PC</w:t>
            </w:r>
            <w:r w:rsidR="003C5420">
              <w:rPr>
                <w:rFonts w:ascii="Franklin Gothic Book" w:hAnsi="Franklin Gothic Book"/>
              </w:rPr>
              <w:t>. Må derfor ha en ny liten mobil server også.</w:t>
            </w:r>
          </w:p>
          <w:p w14:paraId="158B0895" w14:textId="451B0ABA" w:rsidR="00873FD1" w:rsidRPr="00325D1D" w:rsidRDefault="00873FD1" w:rsidP="00DC2D1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Jan ringer </w:t>
            </w:r>
            <w:r w:rsidR="00CE0FC9">
              <w:rPr>
                <w:rFonts w:ascii="Franklin Gothic Book" w:hAnsi="Franklin Gothic Book"/>
              </w:rPr>
              <w:t>Sten Bjertnes som kan dette, og sjekker erfaring og enkelte tekniske begrensninger. Så vurderer vi investering senere. Kan være et alternativ å kjøpe brukte fra andre som har skiftet</w:t>
            </w:r>
            <w:r w:rsidR="003C5420">
              <w:rPr>
                <w:rFonts w:ascii="Franklin Gothic Book" w:hAnsi="Franklin Gothic Book"/>
              </w:rPr>
              <w:t>, men da altså samme type vi har</w:t>
            </w:r>
            <w:r w:rsidR="00CE0FC9">
              <w:rPr>
                <w:rFonts w:ascii="Franklin Gothic Book" w:hAnsi="Franklin Gothic Book"/>
              </w:rPr>
              <w:t>.</w:t>
            </w:r>
          </w:p>
        </w:tc>
      </w:tr>
      <w:tr w:rsidR="007B63AD" w:rsidRPr="00325D1D" w14:paraId="22DFCC97" w14:textId="77777777" w:rsidTr="007E746E">
        <w:tc>
          <w:tcPr>
            <w:tcW w:w="608" w:type="pct"/>
          </w:tcPr>
          <w:p w14:paraId="60A216A8" w14:textId="2962B6EE" w:rsidR="007B63AD" w:rsidRPr="00325D1D" w:rsidRDefault="007701F9" w:rsidP="00F34BC5">
            <w:pPr>
              <w:rPr>
                <w:rFonts w:ascii="Franklin Gothic Book" w:hAnsi="Franklin Gothic Book"/>
                <w:b/>
                <w:color w:val="333333"/>
              </w:rPr>
            </w:pPr>
            <w:r w:rsidRPr="00325D1D">
              <w:rPr>
                <w:rFonts w:ascii="Franklin Gothic Book" w:hAnsi="Franklin Gothic Book"/>
                <w:b/>
                <w:color w:val="333333"/>
              </w:rPr>
              <w:lastRenderedPageBreak/>
              <w:t>5</w:t>
            </w:r>
          </w:p>
        </w:tc>
        <w:tc>
          <w:tcPr>
            <w:tcW w:w="1145" w:type="pct"/>
            <w:gridSpan w:val="2"/>
          </w:tcPr>
          <w:p w14:paraId="454C2158" w14:textId="26B01B78" w:rsidR="007B63AD" w:rsidRPr="00325D1D" w:rsidRDefault="00DB6797" w:rsidP="00481CB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Er det behov å bruke grønt kort på spillekvelder?</w:t>
            </w:r>
          </w:p>
        </w:tc>
        <w:tc>
          <w:tcPr>
            <w:tcW w:w="3247" w:type="pct"/>
          </w:tcPr>
          <w:p w14:paraId="5BBF1D54" w14:textId="77777777" w:rsidR="005834AE" w:rsidRDefault="00C23E03" w:rsidP="00EB584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Ettersom vi har sidepulje så er kanskje ikke behovet </w:t>
            </w:r>
            <w:r w:rsidR="00231215">
              <w:rPr>
                <w:rFonts w:ascii="Franklin Gothic Book" w:hAnsi="Franklin Gothic Book"/>
              </w:rPr>
              <w:t xml:space="preserve">slik vi tenkte før. </w:t>
            </w:r>
            <w:r w:rsidR="00E24E73">
              <w:rPr>
                <w:rFonts w:ascii="Franklin Gothic Book" w:hAnsi="Franklin Gothic Book"/>
              </w:rPr>
              <w:t>Hvis grønt kort, så skal alle ved bordet melde likt system.</w:t>
            </w:r>
          </w:p>
          <w:p w14:paraId="3EAD8BFA" w14:textId="7962BB3A" w:rsidR="00CD6F96" w:rsidRPr="00325D1D" w:rsidRDefault="00CD6F96" w:rsidP="00EB584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Det er vel så viktig at gode par</w:t>
            </w:r>
            <w:r w:rsidR="00FA4CAF">
              <w:rPr>
                <w:rFonts w:ascii="Franklin Gothic Book" w:hAnsi="Franklin Gothic Book"/>
              </w:rPr>
              <w:t xml:space="preserve"> tydelig</w:t>
            </w:r>
            <w:r>
              <w:rPr>
                <w:rFonts w:ascii="Franklin Gothic Book" w:hAnsi="Franklin Gothic Book"/>
              </w:rPr>
              <w:t xml:space="preserve"> forklarer </w:t>
            </w:r>
            <w:r w:rsidR="00FA4CAF">
              <w:rPr>
                <w:rFonts w:ascii="Franklin Gothic Book" w:hAnsi="Franklin Gothic Book"/>
              </w:rPr>
              <w:t xml:space="preserve">sine </w:t>
            </w:r>
            <w:r>
              <w:rPr>
                <w:rFonts w:ascii="Franklin Gothic Book" w:hAnsi="Franklin Gothic Book"/>
              </w:rPr>
              <w:t>meldinger</w:t>
            </w:r>
            <w:r w:rsidR="00792149">
              <w:rPr>
                <w:rFonts w:ascii="Franklin Gothic Book" w:hAnsi="Franklin Gothic Book"/>
              </w:rPr>
              <w:t xml:space="preserve"> slik at de ferske skal forstå meldinger som er tvetydige. Men </w:t>
            </w:r>
            <w:r w:rsidR="00323CBB">
              <w:rPr>
                <w:rFonts w:ascii="Franklin Gothic Book" w:hAnsi="Franklin Gothic Book"/>
              </w:rPr>
              <w:t xml:space="preserve">forklaringer skal kun gis der det er åpningsmeldinger og </w:t>
            </w:r>
            <w:proofErr w:type="spellStart"/>
            <w:r w:rsidR="00323CBB">
              <w:rPr>
                <w:rFonts w:ascii="Franklin Gothic Book" w:hAnsi="Franklin Gothic Book"/>
              </w:rPr>
              <w:t>allerteringer</w:t>
            </w:r>
            <w:proofErr w:type="spellEnd"/>
            <w:r w:rsidR="00323CBB">
              <w:rPr>
                <w:rFonts w:ascii="Franklin Gothic Book" w:hAnsi="Franklin Gothic Book"/>
              </w:rPr>
              <w:t xml:space="preserve">, </w:t>
            </w:r>
            <w:r w:rsidR="00916E52">
              <w:rPr>
                <w:rFonts w:ascii="Franklin Gothic Book" w:hAnsi="Franklin Gothic Book"/>
              </w:rPr>
              <w:t>og ikke forklare eksempelvis støtte</w:t>
            </w:r>
            <w:r w:rsidR="00EA4CA8">
              <w:rPr>
                <w:rFonts w:ascii="Franklin Gothic Book" w:hAnsi="Franklin Gothic Book"/>
              </w:rPr>
              <w:t>doblinger der makkerpar selv kan utveksle urettmessig informasjon</w:t>
            </w:r>
            <w:r w:rsidR="00916E52">
              <w:rPr>
                <w:rFonts w:ascii="Franklin Gothic Book" w:hAnsi="Franklin Gothic Book"/>
              </w:rPr>
              <w:t>.</w:t>
            </w:r>
          </w:p>
        </w:tc>
      </w:tr>
      <w:tr w:rsidR="00B56EFA" w:rsidRPr="00A26428" w14:paraId="7D6E4563" w14:textId="77777777" w:rsidTr="007E746E">
        <w:tc>
          <w:tcPr>
            <w:tcW w:w="608" w:type="pct"/>
          </w:tcPr>
          <w:p w14:paraId="0829D3A9" w14:textId="351AD85F" w:rsidR="00B56EFA" w:rsidRPr="00325D1D" w:rsidRDefault="00DC2D18" w:rsidP="00F34BC5">
            <w:pPr>
              <w:rPr>
                <w:rFonts w:ascii="Franklin Gothic Book" w:hAnsi="Franklin Gothic Book"/>
                <w:b/>
                <w:color w:val="333333"/>
              </w:rPr>
            </w:pPr>
            <w:r w:rsidRPr="00325D1D">
              <w:rPr>
                <w:rFonts w:ascii="Franklin Gothic Book" w:hAnsi="Franklin Gothic Book"/>
                <w:b/>
                <w:color w:val="333333"/>
              </w:rPr>
              <w:t>6</w:t>
            </w:r>
          </w:p>
        </w:tc>
        <w:tc>
          <w:tcPr>
            <w:tcW w:w="1145" w:type="pct"/>
            <w:gridSpan w:val="2"/>
          </w:tcPr>
          <w:p w14:paraId="47A9B67D" w14:textId="27277C8E" w:rsidR="00F11D37" w:rsidRPr="00EF4C5E" w:rsidRDefault="00281D53" w:rsidP="00FE6FD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color w:val="000000"/>
                <w:lang w:eastAsia="nb-NO"/>
              </w:rPr>
              <w:t>T</w:t>
            </w:r>
            <w:r w:rsidR="00367DA4">
              <w:rPr>
                <w:rFonts w:ascii="Franklin Gothic Book" w:hAnsi="Franklin Gothic Book"/>
                <w:color w:val="000000"/>
                <w:lang w:eastAsia="nb-NO"/>
              </w:rPr>
              <w:t>urneringslede</w:t>
            </w:r>
            <w:r w:rsidR="00FE6FDC">
              <w:rPr>
                <w:rFonts w:ascii="Franklin Gothic Book" w:hAnsi="Franklin Gothic Book"/>
                <w:color w:val="000000"/>
                <w:lang w:eastAsia="nb-NO"/>
              </w:rPr>
              <w:t>lse</w:t>
            </w:r>
          </w:p>
        </w:tc>
        <w:tc>
          <w:tcPr>
            <w:tcW w:w="3247" w:type="pct"/>
          </w:tcPr>
          <w:p w14:paraId="44B229C7" w14:textId="572A7787" w:rsidR="004F4718" w:rsidRDefault="00367DA4" w:rsidP="004F03E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Jan</w:t>
            </w:r>
            <w:r w:rsidR="00FE6FDC">
              <w:rPr>
                <w:rFonts w:ascii="Franklin Gothic Book" w:hAnsi="Franklin Gothic Book"/>
              </w:rPr>
              <w:t xml:space="preserve"> P</w:t>
            </w:r>
            <w:r>
              <w:rPr>
                <w:rFonts w:ascii="Franklin Gothic Book" w:hAnsi="Franklin Gothic Book"/>
              </w:rPr>
              <w:t xml:space="preserve"> gjør fortsatt en </w:t>
            </w:r>
            <w:r w:rsidR="00FE6FDC">
              <w:rPr>
                <w:rFonts w:ascii="Franklin Gothic Book" w:hAnsi="Franklin Gothic Book"/>
              </w:rPr>
              <w:t>uvurderlig viktig</w:t>
            </w:r>
            <w:r>
              <w:rPr>
                <w:rFonts w:ascii="Franklin Gothic Book" w:hAnsi="Franklin Gothic Book"/>
              </w:rPr>
              <w:t xml:space="preserve"> jobb for klubben, men </w:t>
            </w:r>
            <w:r w:rsidR="00FE6FDC">
              <w:rPr>
                <w:rFonts w:ascii="Franklin Gothic Book" w:hAnsi="Franklin Gothic Book"/>
              </w:rPr>
              <w:t xml:space="preserve">behov for </w:t>
            </w:r>
            <w:r w:rsidR="00DE6BBD">
              <w:rPr>
                <w:rFonts w:ascii="Franklin Gothic Book" w:hAnsi="Franklin Gothic Book"/>
              </w:rPr>
              <w:t xml:space="preserve">enkelte </w:t>
            </w:r>
            <w:r>
              <w:rPr>
                <w:rFonts w:ascii="Franklin Gothic Book" w:hAnsi="Franklin Gothic Book"/>
              </w:rPr>
              <w:t>avløsning</w:t>
            </w:r>
            <w:r w:rsidR="00E3291C">
              <w:rPr>
                <w:rFonts w:ascii="Franklin Gothic Book" w:hAnsi="Franklin Gothic Book"/>
              </w:rPr>
              <w:t>,</w:t>
            </w:r>
            <w:r>
              <w:rPr>
                <w:rFonts w:ascii="Franklin Gothic Book" w:hAnsi="Franklin Gothic Book"/>
              </w:rPr>
              <w:t xml:space="preserve"> og </w:t>
            </w:r>
            <w:r w:rsidR="00DE6BBD">
              <w:rPr>
                <w:rFonts w:ascii="Franklin Gothic Book" w:hAnsi="Franklin Gothic Book"/>
              </w:rPr>
              <w:t>en gang framover mer fast turneringsledelse er viktig å tenke på</w:t>
            </w:r>
            <w:r w:rsidR="004F4718">
              <w:rPr>
                <w:rFonts w:ascii="Franklin Gothic Book" w:hAnsi="Franklin Gothic Book"/>
              </w:rPr>
              <w:t>. Jobben omfatter d</w:t>
            </w:r>
            <w:r w:rsidR="0005712B">
              <w:rPr>
                <w:rFonts w:ascii="Franklin Gothic Book" w:hAnsi="Franklin Gothic Book"/>
              </w:rPr>
              <w:t xml:space="preserve">rift av </w:t>
            </w:r>
            <w:r w:rsidR="004F4718">
              <w:rPr>
                <w:rFonts w:ascii="Franklin Gothic Book" w:hAnsi="Franklin Gothic Book"/>
              </w:rPr>
              <w:t xml:space="preserve">programmet </w:t>
            </w:r>
            <w:r w:rsidR="0005712B">
              <w:rPr>
                <w:rFonts w:ascii="Franklin Gothic Book" w:hAnsi="Franklin Gothic Book"/>
              </w:rPr>
              <w:t>Ruter</w:t>
            </w:r>
            <w:r w:rsidR="004F4718">
              <w:rPr>
                <w:rFonts w:ascii="Franklin Gothic Book" w:hAnsi="Franklin Gothic Book"/>
              </w:rPr>
              <w:t>, som en turneringsleder også må beherske i tillegg til det å hjelpe ved bordene når noe skjer.</w:t>
            </w:r>
          </w:p>
          <w:p w14:paraId="7DF20F75" w14:textId="77777777" w:rsidR="00A508E5" w:rsidRDefault="00A508E5" w:rsidP="004F03E7">
            <w:pPr>
              <w:rPr>
                <w:rFonts w:ascii="Franklin Gothic Book" w:hAnsi="Franklin Gothic Book"/>
              </w:rPr>
            </w:pPr>
          </w:p>
          <w:p w14:paraId="35B6A1AD" w14:textId="30AD95C2" w:rsidR="00A26428" w:rsidRDefault="00E322C7" w:rsidP="004F03E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Vi har dels </w:t>
            </w:r>
            <w:r w:rsidR="00A508E5">
              <w:rPr>
                <w:rFonts w:ascii="Franklin Gothic Book" w:hAnsi="Franklin Gothic Book"/>
              </w:rPr>
              <w:t xml:space="preserve">hatt bistand fra </w:t>
            </w:r>
            <w:r>
              <w:rPr>
                <w:rFonts w:ascii="Franklin Gothic Book" w:hAnsi="Franklin Gothic Book"/>
              </w:rPr>
              <w:t>kiosk vakt, men viktigst</w:t>
            </w:r>
            <w:r w:rsidR="00A508E5">
              <w:rPr>
                <w:rFonts w:ascii="Franklin Gothic Book" w:hAnsi="Franklin Gothic Book"/>
              </w:rPr>
              <w:t xml:space="preserve"> med Ruter programmet </w:t>
            </w:r>
            <w:r>
              <w:rPr>
                <w:rFonts w:ascii="Franklin Gothic Book" w:hAnsi="Franklin Gothic Book"/>
              </w:rPr>
              <w:t>er å starte</w:t>
            </w:r>
            <w:r w:rsidR="00A508E5">
              <w:rPr>
                <w:rFonts w:ascii="Franklin Gothic Book" w:hAnsi="Franklin Gothic Book"/>
              </w:rPr>
              <w:t xml:space="preserve"> spillekveld</w:t>
            </w:r>
            <w:r>
              <w:rPr>
                <w:rFonts w:ascii="Franklin Gothic Book" w:hAnsi="Franklin Gothic Book"/>
              </w:rPr>
              <w:t xml:space="preserve"> og avslutte</w:t>
            </w:r>
            <w:r w:rsidR="00A508E5">
              <w:rPr>
                <w:rFonts w:ascii="Franklin Gothic Book" w:hAnsi="Franklin Gothic Book"/>
              </w:rPr>
              <w:t xml:space="preserve"> samme</w:t>
            </w:r>
            <w:r w:rsidR="00E3291C">
              <w:rPr>
                <w:rFonts w:ascii="Franklin Gothic Book" w:hAnsi="Franklin Gothic Book"/>
              </w:rPr>
              <w:t xml:space="preserve"> i Ruter</w:t>
            </w:r>
            <w:r>
              <w:rPr>
                <w:rFonts w:ascii="Franklin Gothic Book" w:hAnsi="Franklin Gothic Book"/>
              </w:rPr>
              <w:t xml:space="preserve">, og noen gang </w:t>
            </w:r>
            <w:r w:rsidR="00A508E5">
              <w:rPr>
                <w:rFonts w:ascii="Franklin Gothic Book" w:hAnsi="Franklin Gothic Book"/>
              </w:rPr>
              <w:t xml:space="preserve">også </w:t>
            </w:r>
            <w:r>
              <w:rPr>
                <w:rFonts w:ascii="Franklin Gothic Book" w:hAnsi="Franklin Gothic Book"/>
              </w:rPr>
              <w:t xml:space="preserve">håndtere </w:t>
            </w:r>
            <w:r w:rsidR="00E76E54">
              <w:rPr>
                <w:rFonts w:ascii="Franklin Gothic Book" w:hAnsi="Franklin Gothic Book"/>
              </w:rPr>
              <w:t>program</w:t>
            </w:r>
            <w:r>
              <w:rPr>
                <w:rFonts w:ascii="Franklin Gothic Book" w:hAnsi="Franklin Gothic Book"/>
              </w:rPr>
              <w:t>feil underveis</w:t>
            </w:r>
            <w:r w:rsidR="003F204A">
              <w:rPr>
                <w:rFonts w:ascii="Franklin Gothic Book" w:hAnsi="Franklin Gothic Book"/>
              </w:rPr>
              <w:t xml:space="preserve"> i spilling</w:t>
            </w:r>
            <w:r>
              <w:rPr>
                <w:rFonts w:ascii="Franklin Gothic Book" w:hAnsi="Franklin Gothic Book"/>
              </w:rPr>
              <w:t>.</w:t>
            </w:r>
          </w:p>
          <w:p w14:paraId="52C897E3" w14:textId="0BA95394" w:rsidR="00B44D5B" w:rsidRDefault="00B44D5B" w:rsidP="004F03E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Jan</w:t>
            </w:r>
            <w:r w:rsidR="003F204A">
              <w:rPr>
                <w:rFonts w:ascii="Franklin Gothic Book" w:hAnsi="Franklin Gothic Book"/>
              </w:rPr>
              <w:t xml:space="preserve"> P</w:t>
            </w:r>
            <w:r>
              <w:rPr>
                <w:rFonts w:ascii="Franklin Gothic Book" w:hAnsi="Franklin Gothic Book"/>
              </w:rPr>
              <w:t xml:space="preserve"> kan hjelpe med å lære opp nye.</w:t>
            </w:r>
            <w:r w:rsidR="001B7B9F">
              <w:rPr>
                <w:rFonts w:ascii="Franklin Gothic Book" w:hAnsi="Franklin Gothic Book"/>
              </w:rPr>
              <w:t xml:space="preserve"> Og deretter noen som kan bistå når flere </w:t>
            </w:r>
            <w:r w:rsidR="00DF5D14">
              <w:rPr>
                <w:rFonts w:ascii="Franklin Gothic Book" w:hAnsi="Franklin Gothic Book"/>
              </w:rPr>
              <w:t>turneringer går parallelt</w:t>
            </w:r>
            <w:r w:rsidR="003F204A">
              <w:rPr>
                <w:rFonts w:ascii="Franklin Gothic Book" w:hAnsi="Franklin Gothic Book"/>
              </w:rPr>
              <w:t xml:space="preserve">, ved eksempelvis å kjøre egen PC for sidepulje eller </w:t>
            </w:r>
            <w:r w:rsidR="00C5322A">
              <w:rPr>
                <w:rFonts w:ascii="Franklin Gothic Book" w:hAnsi="Franklin Gothic Book"/>
              </w:rPr>
              <w:t>skolebridgen.</w:t>
            </w:r>
          </w:p>
          <w:p w14:paraId="3A5B6FF7" w14:textId="77777777" w:rsidR="00C5322A" w:rsidRDefault="00C5322A" w:rsidP="004F03E7">
            <w:pPr>
              <w:rPr>
                <w:rFonts w:ascii="Franklin Gothic Book" w:hAnsi="Franklin Gothic Book"/>
              </w:rPr>
            </w:pPr>
          </w:p>
          <w:p w14:paraId="257D1AE5" w14:textId="74740E0A" w:rsidR="007C007E" w:rsidRDefault="007C007E" w:rsidP="004F03E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Vi sjekke</w:t>
            </w:r>
            <w:r w:rsidR="00C5322A">
              <w:rPr>
                <w:rFonts w:ascii="Franklin Gothic Book" w:hAnsi="Franklin Gothic Book"/>
              </w:rPr>
              <w:t>r</w:t>
            </w:r>
            <w:r>
              <w:rPr>
                <w:rFonts w:ascii="Franklin Gothic Book" w:hAnsi="Franklin Gothic Book"/>
              </w:rPr>
              <w:t xml:space="preserve"> litt rundt opplæringer i regi forbundet</w:t>
            </w:r>
            <w:r w:rsidR="00C5322A">
              <w:rPr>
                <w:rFonts w:ascii="Franklin Gothic Book" w:hAnsi="Franklin Gothic Book"/>
              </w:rPr>
              <w:t>,</w:t>
            </w:r>
            <w:r>
              <w:rPr>
                <w:rFonts w:ascii="Franklin Gothic Book" w:hAnsi="Franklin Gothic Book"/>
              </w:rPr>
              <w:t xml:space="preserve"> og </w:t>
            </w:r>
            <w:r w:rsidR="00C5322A">
              <w:rPr>
                <w:rFonts w:ascii="Franklin Gothic Book" w:hAnsi="Franklin Gothic Book"/>
              </w:rPr>
              <w:t xml:space="preserve">hva </w:t>
            </w:r>
            <w:r w:rsidR="006158B3">
              <w:rPr>
                <w:rFonts w:ascii="Franklin Gothic Book" w:hAnsi="Franklin Gothic Book"/>
              </w:rPr>
              <w:t>Jan P</w:t>
            </w:r>
            <w:r w:rsidR="00C5322A">
              <w:rPr>
                <w:rFonts w:ascii="Franklin Gothic Book" w:hAnsi="Franklin Gothic Book"/>
              </w:rPr>
              <w:t xml:space="preserve"> har av tid</w:t>
            </w:r>
            <w:r w:rsidR="003E6153">
              <w:rPr>
                <w:rFonts w:ascii="Franklin Gothic Book" w:hAnsi="Franklin Gothic Book"/>
              </w:rPr>
              <w:t xml:space="preserve"> framover</w:t>
            </w:r>
          </w:p>
          <w:p w14:paraId="54CAA6CF" w14:textId="2A686281" w:rsidR="00ED12D0" w:rsidRPr="00A26428" w:rsidRDefault="00ED12D0" w:rsidP="004F03E7">
            <w:pPr>
              <w:rPr>
                <w:rFonts w:ascii="Franklin Gothic Book" w:hAnsi="Franklin Gothic Book"/>
              </w:rPr>
            </w:pPr>
          </w:p>
        </w:tc>
      </w:tr>
      <w:tr w:rsidR="001260D9" w:rsidRPr="00BF37EF" w14:paraId="1D326F18" w14:textId="77777777" w:rsidTr="007E746E">
        <w:tc>
          <w:tcPr>
            <w:tcW w:w="608" w:type="pct"/>
          </w:tcPr>
          <w:p w14:paraId="014DDAE2" w14:textId="2C9B10DC" w:rsidR="001260D9" w:rsidRPr="00325D1D" w:rsidRDefault="00F11275" w:rsidP="00F34BC5">
            <w:pPr>
              <w:rPr>
                <w:rFonts w:ascii="Franklin Gothic Book" w:hAnsi="Franklin Gothic Book"/>
                <w:b/>
                <w:color w:val="333333"/>
              </w:rPr>
            </w:pPr>
            <w:r w:rsidRPr="00325D1D">
              <w:rPr>
                <w:rFonts w:ascii="Franklin Gothic Book" w:hAnsi="Franklin Gothic Book"/>
                <w:b/>
                <w:color w:val="333333"/>
              </w:rPr>
              <w:t>7</w:t>
            </w:r>
          </w:p>
        </w:tc>
        <w:tc>
          <w:tcPr>
            <w:tcW w:w="1145" w:type="pct"/>
            <w:gridSpan w:val="2"/>
          </w:tcPr>
          <w:p w14:paraId="08FAA03D" w14:textId="18AB7126" w:rsidR="001260D9" w:rsidRDefault="00983191" w:rsidP="00481CB7">
            <w:pPr>
              <w:rPr>
                <w:rFonts w:ascii="Franklin Gothic Book" w:hAnsi="Franklin Gothic Book"/>
                <w:lang w:val="nn-NO"/>
              </w:rPr>
            </w:pPr>
            <w:r>
              <w:rPr>
                <w:rFonts w:ascii="Franklin Gothic Book" w:hAnsi="Franklin Gothic Book"/>
                <w:lang w:val="nn-NO"/>
              </w:rPr>
              <w:t>Makkerspleising</w:t>
            </w:r>
          </w:p>
          <w:p w14:paraId="22D2BD10" w14:textId="5B24A35A" w:rsidR="00F11D37" w:rsidRPr="00325D1D" w:rsidRDefault="00F11D37" w:rsidP="00481CB7">
            <w:pPr>
              <w:rPr>
                <w:rFonts w:ascii="Franklin Gothic Book" w:hAnsi="Franklin Gothic Book"/>
                <w:lang w:val="nn-NO"/>
              </w:rPr>
            </w:pPr>
          </w:p>
        </w:tc>
        <w:tc>
          <w:tcPr>
            <w:tcW w:w="3247" w:type="pct"/>
          </w:tcPr>
          <w:p w14:paraId="09ABC1B2" w14:textId="258CAF77" w:rsidR="00B46223" w:rsidRPr="006B60E7" w:rsidRDefault="00C02831" w:rsidP="004F03E7">
            <w:pPr>
              <w:rPr>
                <w:rFonts w:ascii="Franklin Gothic Book" w:hAnsi="Franklin Gothic Book"/>
              </w:rPr>
            </w:pPr>
            <w:r w:rsidRPr="00EF4C5E">
              <w:rPr>
                <w:rFonts w:ascii="Franklin Gothic Book" w:hAnsi="Franklin Gothic Book"/>
              </w:rPr>
              <w:t xml:space="preserve">Av og til </w:t>
            </w:r>
            <w:r w:rsidR="001C6C7F" w:rsidRPr="00EF4C5E">
              <w:rPr>
                <w:rFonts w:ascii="Franklin Gothic Book" w:hAnsi="Franklin Gothic Book"/>
              </w:rPr>
              <w:t xml:space="preserve">er noen interessert i å skifte makker eller skaffe en mer fast makker. </w:t>
            </w:r>
            <w:r w:rsidR="00F131CC" w:rsidRPr="006B60E7">
              <w:rPr>
                <w:rFonts w:ascii="Franklin Gothic Book" w:hAnsi="Franklin Gothic Book"/>
              </w:rPr>
              <w:t>Et makkerskapstorg</w:t>
            </w:r>
            <w:r w:rsidR="00E76E54">
              <w:rPr>
                <w:rFonts w:ascii="Franklin Gothic Book" w:hAnsi="Franklin Gothic Book"/>
              </w:rPr>
              <w:t xml:space="preserve"> kunne vært en løsning</w:t>
            </w:r>
            <w:r w:rsidR="00F131CC" w:rsidRPr="006B60E7">
              <w:rPr>
                <w:rFonts w:ascii="Franklin Gothic Book" w:hAnsi="Franklin Gothic Book"/>
              </w:rPr>
              <w:t>.</w:t>
            </w:r>
            <w:r w:rsidR="003E6153" w:rsidRPr="006B60E7">
              <w:rPr>
                <w:rFonts w:ascii="Franklin Gothic Book" w:hAnsi="Franklin Gothic Book"/>
              </w:rPr>
              <w:t xml:space="preserve"> Noen spillere sitter på </w:t>
            </w:r>
            <w:r w:rsidR="006B60E7" w:rsidRPr="006B60E7">
              <w:rPr>
                <w:rFonts w:ascii="Franklin Gothic Book" w:hAnsi="Franklin Gothic Book"/>
              </w:rPr>
              <w:t>gjerdet fordi de i</w:t>
            </w:r>
            <w:r w:rsidR="006B60E7">
              <w:rPr>
                <w:rFonts w:ascii="Franklin Gothic Book" w:hAnsi="Franklin Gothic Book"/>
              </w:rPr>
              <w:t xml:space="preserve">kke har </w:t>
            </w:r>
            <w:proofErr w:type="spellStart"/>
            <w:r w:rsidR="006B60E7">
              <w:rPr>
                <w:rFonts w:ascii="Franklin Gothic Book" w:hAnsi="Franklin Gothic Book"/>
              </w:rPr>
              <w:t>fast</w:t>
            </w:r>
            <w:proofErr w:type="spellEnd"/>
            <w:r w:rsidR="006B60E7">
              <w:rPr>
                <w:rFonts w:ascii="Franklin Gothic Book" w:hAnsi="Franklin Gothic Book"/>
              </w:rPr>
              <w:t xml:space="preserve"> makker, det kan vi kanskje bistå med, enten ved å sette opp </w:t>
            </w:r>
            <w:r w:rsidR="009A7FF0">
              <w:rPr>
                <w:rFonts w:ascii="Franklin Gothic Book" w:hAnsi="Franklin Gothic Book"/>
              </w:rPr>
              <w:t>ledige på hjemmesiden eller rett og slett foreslå to å spille sammen.</w:t>
            </w:r>
          </w:p>
        </w:tc>
      </w:tr>
    </w:tbl>
    <w:p w14:paraId="72E1092F" w14:textId="52273CEB" w:rsidR="00ED2E73" w:rsidRPr="006B60E7" w:rsidRDefault="00ED2E73">
      <w:pPr>
        <w:rPr>
          <w:rFonts w:ascii="Franklin Gothic Book" w:hAnsi="Franklin Gothic Book"/>
        </w:rPr>
      </w:pPr>
    </w:p>
    <w:sectPr w:rsidR="00ED2E73" w:rsidRPr="006B60E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C697D" w14:textId="77777777" w:rsidR="00393367" w:rsidRDefault="00393367" w:rsidP="0094708B">
      <w:pPr>
        <w:spacing w:after="0" w:line="240" w:lineRule="auto"/>
      </w:pPr>
      <w:r>
        <w:separator/>
      </w:r>
    </w:p>
  </w:endnote>
  <w:endnote w:type="continuationSeparator" w:id="0">
    <w:p w14:paraId="5D72043B" w14:textId="77777777" w:rsidR="00393367" w:rsidRDefault="00393367" w:rsidP="0094708B">
      <w:pPr>
        <w:spacing w:after="0" w:line="240" w:lineRule="auto"/>
      </w:pPr>
      <w:r>
        <w:continuationSeparator/>
      </w:r>
    </w:p>
  </w:endnote>
  <w:endnote w:type="continuationNotice" w:id="1">
    <w:p w14:paraId="35DF5040" w14:textId="77777777" w:rsidR="00393367" w:rsidRDefault="003933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6E273" w14:textId="77777777" w:rsidR="00393367" w:rsidRDefault="00393367" w:rsidP="0094708B">
      <w:pPr>
        <w:spacing w:after="0" w:line="240" w:lineRule="auto"/>
      </w:pPr>
      <w:r>
        <w:separator/>
      </w:r>
    </w:p>
  </w:footnote>
  <w:footnote w:type="continuationSeparator" w:id="0">
    <w:p w14:paraId="4B39B54E" w14:textId="77777777" w:rsidR="00393367" w:rsidRDefault="00393367" w:rsidP="0094708B">
      <w:pPr>
        <w:spacing w:after="0" w:line="240" w:lineRule="auto"/>
      </w:pPr>
      <w:r>
        <w:continuationSeparator/>
      </w:r>
    </w:p>
  </w:footnote>
  <w:footnote w:type="continuationNotice" w:id="1">
    <w:p w14:paraId="4B89C49E" w14:textId="77777777" w:rsidR="00393367" w:rsidRDefault="003933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7458B" w14:textId="52D389CC" w:rsidR="00F34BC5" w:rsidRPr="0094708B" w:rsidRDefault="00F34BC5">
    <w:pPr>
      <w:pStyle w:val="Topptekst"/>
      <w:rPr>
        <w:color w:val="1F3864" w:themeColor="accent1" w:themeShade="80"/>
      </w:rPr>
    </w:pPr>
    <w:r w:rsidRPr="0097312E">
      <w:rPr>
        <w:noProof/>
      </w:rPr>
      <w:drawing>
        <wp:inline distT="0" distB="0" distL="0" distR="0" wp14:anchorId="29011FA7" wp14:editId="7212B5C0">
          <wp:extent cx="5759450" cy="50292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C7523"/>
    <w:multiLevelType w:val="hybridMultilevel"/>
    <w:tmpl w:val="74E6FB36"/>
    <w:lvl w:ilvl="0" w:tplc="2F74FC8E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F5438"/>
    <w:multiLevelType w:val="hybridMultilevel"/>
    <w:tmpl w:val="3D28BB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40640"/>
    <w:multiLevelType w:val="multilevel"/>
    <w:tmpl w:val="DDBE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8D1AE2"/>
    <w:multiLevelType w:val="multilevel"/>
    <w:tmpl w:val="07C6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C309C3"/>
    <w:multiLevelType w:val="hybridMultilevel"/>
    <w:tmpl w:val="7F14A38E"/>
    <w:lvl w:ilvl="0" w:tplc="8864EF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D49AA"/>
    <w:multiLevelType w:val="multilevel"/>
    <w:tmpl w:val="752C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9463EC"/>
    <w:multiLevelType w:val="hybridMultilevel"/>
    <w:tmpl w:val="5B984A3C"/>
    <w:lvl w:ilvl="0" w:tplc="413CFDD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E7349"/>
    <w:multiLevelType w:val="hybridMultilevel"/>
    <w:tmpl w:val="1652C8DA"/>
    <w:lvl w:ilvl="0" w:tplc="F252B2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1286786">
    <w:abstractNumId w:val="7"/>
  </w:num>
  <w:num w:numId="2" w16cid:durableId="168982569">
    <w:abstractNumId w:val="0"/>
  </w:num>
  <w:num w:numId="3" w16cid:durableId="200752965">
    <w:abstractNumId w:val="4"/>
  </w:num>
  <w:num w:numId="4" w16cid:durableId="756363449">
    <w:abstractNumId w:val="6"/>
  </w:num>
  <w:num w:numId="5" w16cid:durableId="261106271">
    <w:abstractNumId w:val="1"/>
  </w:num>
  <w:num w:numId="6" w16cid:durableId="896820962">
    <w:abstractNumId w:val="5"/>
  </w:num>
  <w:num w:numId="7" w16cid:durableId="1316451166">
    <w:abstractNumId w:val="3"/>
  </w:num>
  <w:num w:numId="8" w16cid:durableId="1841701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DB"/>
    <w:rsid w:val="00000983"/>
    <w:rsid w:val="00002B02"/>
    <w:rsid w:val="000034BF"/>
    <w:rsid w:val="00005266"/>
    <w:rsid w:val="00006125"/>
    <w:rsid w:val="00006ADA"/>
    <w:rsid w:val="0001169A"/>
    <w:rsid w:val="00024060"/>
    <w:rsid w:val="00033130"/>
    <w:rsid w:val="00034874"/>
    <w:rsid w:val="00034E9A"/>
    <w:rsid w:val="00035478"/>
    <w:rsid w:val="0003613D"/>
    <w:rsid w:val="00036319"/>
    <w:rsid w:val="000506DD"/>
    <w:rsid w:val="00052528"/>
    <w:rsid w:val="00053340"/>
    <w:rsid w:val="00053DA2"/>
    <w:rsid w:val="00054A80"/>
    <w:rsid w:val="0005712B"/>
    <w:rsid w:val="00057965"/>
    <w:rsid w:val="00062535"/>
    <w:rsid w:val="00063DCF"/>
    <w:rsid w:val="0006523A"/>
    <w:rsid w:val="000669B1"/>
    <w:rsid w:val="0006763E"/>
    <w:rsid w:val="00067BF3"/>
    <w:rsid w:val="0007206C"/>
    <w:rsid w:val="00072449"/>
    <w:rsid w:val="0007350E"/>
    <w:rsid w:val="00076CE1"/>
    <w:rsid w:val="00077C8A"/>
    <w:rsid w:val="00080D3E"/>
    <w:rsid w:val="00080E61"/>
    <w:rsid w:val="0008104B"/>
    <w:rsid w:val="00081D47"/>
    <w:rsid w:val="00086961"/>
    <w:rsid w:val="00094111"/>
    <w:rsid w:val="000A7258"/>
    <w:rsid w:val="000B5201"/>
    <w:rsid w:val="000B659C"/>
    <w:rsid w:val="000B7410"/>
    <w:rsid w:val="000C58EC"/>
    <w:rsid w:val="000C795D"/>
    <w:rsid w:val="000D07A7"/>
    <w:rsid w:val="000D7F21"/>
    <w:rsid w:val="000E009B"/>
    <w:rsid w:val="000E142B"/>
    <w:rsid w:val="000E39AF"/>
    <w:rsid w:val="000E4E66"/>
    <w:rsid w:val="000F0F91"/>
    <w:rsid w:val="000F6DCB"/>
    <w:rsid w:val="000F73D9"/>
    <w:rsid w:val="001102A2"/>
    <w:rsid w:val="0011096A"/>
    <w:rsid w:val="00111231"/>
    <w:rsid w:val="00114BFF"/>
    <w:rsid w:val="001207E4"/>
    <w:rsid w:val="001229C7"/>
    <w:rsid w:val="00123C7F"/>
    <w:rsid w:val="001260D9"/>
    <w:rsid w:val="00130701"/>
    <w:rsid w:val="0013170E"/>
    <w:rsid w:val="00132702"/>
    <w:rsid w:val="00133C95"/>
    <w:rsid w:val="001366DA"/>
    <w:rsid w:val="00140C9F"/>
    <w:rsid w:val="00141EA1"/>
    <w:rsid w:val="00142998"/>
    <w:rsid w:val="001474B6"/>
    <w:rsid w:val="0015198B"/>
    <w:rsid w:val="00151D6C"/>
    <w:rsid w:val="00154B66"/>
    <w:rsid w:val="00156968"/>
    <w:rsid w:val="00156B29"/>
    <w:rsid w:val="001572F8"/>
    <w:rsid w:val="00160601"/>
    <w:rsid w:val="00162B68"/>
    <w:rsid w:val="00162BAA"/>
    <w:rsid w:val="00163005"/>
    <w:rsid w:val="00172388"/>
    <w:rsid w:val="001738D5"/>
    <w:rsid w:val="001752D6"/>
    <w:rsid w:val="0017530C"/>
    <w:rsid w:val="0018023A"/>
    <w:rsid w:val="00183434"/>
    <w:rsid w:val="00184FDF"/>
    <w:rsid w:val="00186A77"/>
    <w:rsid w:val="00187F0E"/>
    <w:rsid w:val="00191190"/>
    <w:rsid w:val="0019417A"/>
    <w:rsid w:val="00197634"/>
    <w:rsid w:val="001A1921"/>
    <w:rsid w:val="001A7EA3"/>
    <w:rsid w:val="001B1DAA"/>
    <w:rsid w:val="001B3EC0"/>
    <w:rsid w:val="001B4B71"/>
    <w:rsid w:val="001B7B9F"/>
    <w:rsid w:val="001C09AC"/>
    <w:rsid w:val="001C22AB"/>
    <w:rsid w:val="001C4151"/>
    <w:rsid w:val="001C4D24"/>
    <w:rsid w:val="001C6C7F"/>
    <w:rsid w:val="001C7649"/>
    <w:rsid w:val="001E315A"/>
    <w:rsid w:val="001E63F9"/>
    <w:rsid w:val="001F0CF8"/>
    <w:rsid w:val="001F135E"/>
    <w:rsid w:val="001F3FBF"/>
    <w:rsid w:val="00202952"/>
    <w:rsid w:val="002103C5"/>
    <w:rsid w:val="0021192B"/>
    <w:rsid w:val="002155F6"/>
    <w:rsid w:val="002237D7"/>
    <w:rsid w:val="002242E8"/>
    <w:rsid w:val="00227CCE"/>
    <w:rsid w:val="002308FD"/>
    <w:rsid w:val="00231215"/>
    <w:rsid w:val="00233021"/>
    <w:rsid w:val="00233B9E"/>
    <w:rsid w:val="00236D4B"/>
    <w:rsid w:val="00236DF3"/>
    <w:rsid w:val="0024055D"/>
    <w:rsid w:val="00242E6E"/>
    <w:rsid w:val="0024511E"/>
    <w:rsid w:val="002470E7"/>
    <w:rsid w:val="00247A7F"/>
    <w:rsid w:val="002506C7"/>
    <w:rsid w:val="00251377"/>
    <w:rsid w:val="002519C6"/>
    <w:rsid w:val="0025381F"/>
    <w:rsid w:val="00254A3C"/>
    <w:rsid w:val="00254E3C"/>
    <w:rsid w:val="00255359"/>
    <w:rsid w:val="00261829"/>
    <w:rsid w:val="002624F0"/>
    <w:rsid w:val="002640E9"/>
    <w:rsid w:val="0026479E"/>
    <w:rsid w:val="00265D79"/>
    <w:rsid w:val="00272DB3"/>
    <w:rsid w:val="002778BA"/>
    <w:rsid w:val="002802B4"/>
    <w:rsid w:val="00281D53"/>
    <w:rsid w:val="00283075"/>
    <w:rsid w:val="0028459E"/>
    <w:rsid w:val="002846D2"/>
    <w:rsid w:val="00285EAF"/>
    <w:rsid w:val="0029055E"/>
    <w:rsid w:val="002924BC"/>
    <w:rsid w:val="002939AF"/>
    <w:rsid w:val="00295B80"/>
    <w:rsid w:val="002A0E25"/>
    <w:rsid w:val="002A55B4"/>
    <w:rsid w:val="002B004A"/>
    <w:rsid w:val="002B1BB4"/>
    <w:rsid w:val="002B4C6A"/>
    <w:rsid w:val="002C2EDB"/>
    <w:rsid w:val="002C55D2"/>
    <w:rsid w:val="002C576A"/>
    <w:rsid w:val="002C658C"/>
    <w:rsid w:val="002D3A54"/>
    <w:rsid w:val="002D6144"/>
    <w:rsid w:val="002D70F9"/>
    <w:rsid w:val="002E0C6D"/>
    <w:rsid w:val="002E2852"/>
    <w:rsid w:val="002E6E78"/>
    <w:rsid w:val="003045D1"/>
    <w:rsid w:val="003101D2"/>
    <w:rsid w:val="00322289"/>
    <w:rsid w:val="00323240"/>
    <w:rsid w:val="00323CBB"/>
    <w:rsid w:val="00324B7D"/>
    <w:rsid w:val="00325A53"/>
    <w:rsid w:val="00325D1D"/>
    <w:rsid w:val="003273B1"/>
    <w:rsid w:val="00327540"/>
    <w:rsid w:val="0032769C"/>
    <w:rsid w:val="003307D8"/>
    <w:rsid w:val="0033128E"/>
    <w:rsid w:val="00331AA2"/>
    <w:rsid w:val="00333546"/>
    <w:rsid w:val="0033536E"/>
    <w:rsid w:val="00340021"/>
    <w:rsid w:val="00342A69"/>
    <w:rsid w:val="00343C4F"/>
    <w:rsid w:val="00345C2E"/>
    <w:rsid w:val="00347C0D"/>
    <w:rsid w:val="00347ED9"/>
    <w:rsid w:val="00353488"/>
    <w:rsid w:val="003554E8"/>
    <w:rsid w:val="00355FE6"/>
    <w:rsid w:val="00362DFA"/>
    <w:rsid w:val="00363958"/>
    <w:rsid w:val="00363BC8"/>
    <w:rsid w:val="00367DA4"/>
    <w:rsid w:val="00370AAC"/>
    <w:rsid w:val="00371D3D"/>
    <w:rsid w:val="003726FA"/>
    <w:rsid w:val="003747E2"/>
    <w:rsid w:val="00383983"/>
    <w:rsid w:val="003872B7"/>
    <w:rsid w:val="00390215"/>
    <w:rsid w:val="003905E2"/>
    <w:rsid w:val="00393367"/>
    <w:rsid w:val="00393C41"/>
    <w:rsid w:val="003955BE"/>
    <w:rsid w:val="0039678B"/>
    <w:rsid w:val="003A2F50"/>
    <w:rsid w:val="003A392D"/>
    <w:rsid w:val="003B140A"/>
    <w:rsid w:val="003B6252"/>
    <w:rsid w:val="003C2DE1"/>
    <w:rsid w:val="003C5420"/>
    <w:rsid w:val="003C6813"/>
    <w:rsid w:val="003C6B6A"/>
    <w:rsid w:val="003C7C69"/>
    <w:rsid w:val="003D05C3"/>
    <w:rsid w:val="003D085D"/>
    <w:rsid w:val="003D2C8D"/>
    <w:rsid w:val="003D64EA"/>
    <w:rsid w:val="003D69D3"/>
    <w:rsid w:val="003E06DF"/>
    <w:rsid w:val="003E6153"/>
    <w:rsid w:val="003F204A"/>
    <w:rsid w:val="003F5509"/>
    <w:rsid w:val="003F7291"/>
    <w:rsid w:val="004000B6"/>
    <w:rsid w:val="00400AD9"/>
    <w:rsid w:val="00401113"/>
    <w:rsid w:val="00402208"/>
    <w:rsid w:val="004062E3"/>
    <w:rsid w:val="0040721C"/>
    <w:rsid w:val="00414159"/>
    <w:rsid w:val="00416F86"/>
    <w:rsid w:val="00421932"/>
    <w:rsid w:val="00424818"/>
    <w:rsid w:val="004275B1"/>
    <w:rsid w:val="0043341B"/>
    <w:rsid w:val="004337BF"/>
    <w:rsid w:val="00436CDF"/>
    <w:rsid w:val="0043748A"/>
    <w:rsid w:val="00440320"/>
    <w:rsid w:val="00443C2B"/>
    <w:rsid w:val="00444566"/>
    <w:rsid w:val="004469E0"/>
    <w:rsid w:val="0045230E"/>
    <w:rsid w:val="00454924"/>
    <w:rsid w:val="00455EB7"/>
    <w:rsid w:val="00456D7A"/>
    <w:rsid w:val="00457E6A"/>
    <w:rsid w:val="00461026"/>
    <w:rsid w:val="00463C0F"/>
    <w:rsid w:val="00463ED6"/>
    <w:rsid w:val="00464538"/>
    <w:rsid w:val="00464DD9"/>
    <w:rsid w:val="004744BD"/>
    <w:rsid w:val="00476D6F"/>
    <w:rsid w:val="00477C7C"/>
    <w:rsid w:val="00481CB7"/>
    <w:rsid w:val="0048236D"/>
    <w:rsid w:val="00482AAF"/>
    <w:rsid w:val="00482B22"/>
    <w:rsid w:val="00482D1E"/>
    <w:rsid w:val="0049318F"/>
    <w:rsid w:val="004939D8"/>
    <w:rsid w:val="00493C54"/>
    <w:rsid w:val="004A0DBC"/>
    <w:rsid w:val="004A230B"/>
    <w:rsid w:val="004A46BC"/>
    <w:rsid w:val="004A4C35"/>
    <w:rsid w:val="004A75C3"/>
    <w:rsid w:val="004B208D"/>
    <w:rsid w:val="004B2E19"/>
    <w:rsid w:val="004B43EC"/>
    <w:rsid w:val="004B61E0"/>
    <w:rsid w:val="004C1CCD"/>
    <w:rsid w:val="004C1CD0"/>
    <w:rsid w:val="004C4FE3"/>
    <w:rsid w:val="004C7663"/>
    <w:rsid w:val="004D0D6B"/>
    <w:rsid w:val="004D2E7E"/>
    <w:rsid w:val="004D32D1"/>
    <w:rsid w:val="004D4A88"/>
    <w:rsid w:val="004D50EB"/>
    <w:rsid w:val="004E1037"/>
    <w:rsid w:val="004E153A"/>
    <w:rsid w:val="004E54B0"/>
    <w:rsid w:val="004E7E83"/>
    <w:rsid w:val="004F03E7"/>
    <w:rsid w:val="004F200B"/>
    <w:rsid w:val="004F26A1"/>
    <w:rsid w:val="004F2AA3"/>
    <w:rsid w:val="004F4718"/>
    <w:rsid w:val="004F6046"/>
    <w:rsid w:val="00503E93"/>
    <w:rsid w:val="005045E8"/>
    <w:rsid w:val="00504B9F"/>
    <w:rsid w:val="005068FE"/>
    <w:rsid w:val="005135A7"/>
    <w:rsid w:val="0051464F"/>
    <w:rsid w:val="00520483"/>
    <w:rsid w:val="005237A4"/>
    <w:rsid w:val="0053288B"/>
    <w:rsid w:val="00533088"/>
    <w:rsid w:val="00533ADB"/>
    <w:rsid w:val="0053433C"/>
    <w:rsid w:val="00535F29"/>
    <w:rsid w:val="00553E83"/>
    <w:rsid w:val="0055613F"/>
    <w:rsid w:val="00557785"/>
    <w:rsid w:val="00564AAA"/>
    <w:rsid w:val="00570E91"/>
    <w:rsid w:val="00574BBE"/>
    <w:rsid w:val="00575B19"/>
    <w:rsid w:val="005806D3"/>
    <w:rsid w:val="005834AE"/>
    <w:rsid w:val="00585C4D"/>
    <w:rsid w:val="00587D84"/>
    <w:rsid w:val="0059158D"/>
    <w:rsid w:val="005932B5"/>
    <w:rsid w:val="00597838"/>
    <w:rsid w:val="00597B3A"/>
    <w:rsid w:val="005A29E1"/>
    <w:rsid w:val="005A4292"/>
    <w:rsid w:val="005A7BCD"/>
    <w:rsid w:val="005B09BD"/>
    <w:rsid w:val="005B27EE"/>
    <w:rsid w:val="005B4BFD"/>
    <w:rsid w:val="005B64C1"/>
    <w:rsid w:val="005D4B36"/>
    <w:rsid w:val="005D610C"/>
    <w:rsid w:val="005D6B1F"/>
    <w:rsid w:val="005D77F4"/>
    <w:rsid w:val="005E0805"/>
    <w:rsid w:val="005E5FC9"/>
    <w:rsid w:val="005F1501"/>
    <w:rsid w:val="005F2D7A"/>
    <w:rsid w:val="005F3BCF"/>
    <w:rsid w:val="005F4D31"/>
    <w:rsid w:val="00600B43"/>
    <w:rsid w:val="00602BEC"/>
    <w:rsid w:val="00603612"/>
    <w:rsid w:val="00603668"/>
    <w:rsid w:val="0060377B"/>
    <w:rsid w:val="00604ABF"/>
    <w:rsid w:val="00606348"/>
    <w:rsid w:val="006067F7"/>
    <w:rsid w:val="006127A7"/>
    <w:rsid w:val="006129BE"/>
    <w:rsid w:val="006158B3"/>
    <w:rsid w:val="0061627E"/>
    <w:rsid w:val="00617BAC"/>
    <w:rsid w:val="00624A40"/>
    <w:rsid w:val="00625FE5"/>
    <w:rsid w:val="00631792"/>
    <w:rsid w:val="00640AE7"/>
    <w:rsid w:val="00657BFD"/>
    <w:rsid w:val="00663891"/>
    <w:rsid w:val="00665F06"/>
    <w:rsid w:val="00671199"/>
    <w:rsid w:val="0067178A"/>
    <w:rsid w:val="00675764"/>
    <w:rsid w:val="006763EE"/>
    <w:rsid w:val="0067696B"/>
    <w:rsid w:val="0068094E"/>
    <w:rsid w:val="00687713"/>
    <w:rsid w:val="00692B3C"/>
    <w:rsid w:val="00693577"/>
    <w:rsid w:val="006945C5"/>
    <w:rsid w:val="00696A68"/>
    <w:rsid w:val="006A367F"/>
    <w:rsid w:val="006A69B1"/>
    <w:rsid w:val="006B5FA4"/>
    <w:rsid w:val="006B60E7"/>
    <w:rsid w:val="006B7D28"/>
    <w:rsid w:val="006C61EA"/>
    <w:rsid w:val="006C7396"/>
    <w:rsid w:val="006D0D2B"/>
    <w:rsid w:val="006D13C4"/>
    <w:rsid w:val="006D4A65"/>
    <w:rsid w:val="006D67AE"/>
    <w:rsid w:val="006D7AD7"/>
    <w:rsid w:val="006E0A79"/>
    <w:rsid w:val="006E3299"/>
    <w:rsid w:val="006E4E7E"/>
    <w:rsid w:val="006E7C86"/>
    <w:rsid w:val="006F05BB"/>
    <w:rsid w:val="006F0BE9"/>
    <w:rsid w:val="006F15EC"/>
    <w:rsid w:val="006F2533"/>
    <w:rsid w:val="006F5CB6"/>
    <w:rsid w:val="00700664"/>
    <w:rsid w:val="00700760"/>
    <w:rsid w:val="007025E4"/>
    <w:rsid w:val="00702B1B"/>
    <w:rsid w:val="00704C2B"/>
    <w:rsid w:val="00705FD0"/>
    <w:rsid w:val="00707FA0"/>
    <w:rsid w:val="00714F36"/>
    <w:rsid w:val="007158A7"/>
    <w:rsid w:val="00716A23"/>
    <w:rsid w:val="00721BAF"/>
    <w:rsid w:val="007262F2"/>
    <w:rsid w:val="007335AD"/>
    <w:rsid w:val="0073536F"/>
    <w:rsid w:val="007406F0"/>
    <w:rsid w:val="00745842"/>
    <w:rsid w:val="00745F78"/>
    <w:rsid w:val="00746A89"/>
    <w:rsid w:val="007504D4"/>
    <w:rsid w:val="00750721"/>
    <w:rsid w:val="00756812"/>
    <w:rsid w:val="00757C94"/>
    <w:rsid w:val="00760078"/>
    <w:rsid w:val="0076416A"/>
    <w:rsid w:val="00764F78"/>
    <w:rsid w:val="007656F6"/>
    <w:rsid w:val="0076579B"/>
    <w:rsid w:val="007664C3"/>
    <w:rsid w:val="00766584"/>
    <w:rsid w:val="00767EEC"/>
    <w:rsid w:val="007701F9"/>
    <w:rsid w:val="0077280C"/>
    <w:rsid w:val="00772BC2"/>
    <w:rsid w:val="00777DB6"/>
    <w:rsid w:val="007816AD"/>
    <w:rsid w:val="0078374C"/>
    <w:rsid w:val="007856AB"/>
    <w:rsid w:val="00786CA7"/>
    <w:rsid w:val="00792149"/>
    <w:rsid w:val="00792B88"/>
    <w:rsid w:val="0079323C"/>
    <w:rsid w:val="0079326A"/>
    <w:rsid w:val="007948C8"/>
    <w:rsid w:val="00795D25"/>
    <w:rsid w:val="007974FD"/>
    <w:rsid w:val="00797555"/>
    <w:rsid w:val="007A01AA"/>
    <w:rsid w:val="007A299B"/>
    <w:rsid w:val="007A73FA"/>
    <w:rsid w:val="007A7549"/>
    <w:rsid w:val="007B1D03"/>
    <w:rsid w:val="007B23FC"/>
    <w:rsid w:val="007B63AD"/>
    <w:rsid w:val="007C007E"/>
    <w:rsid w:val="007C00DE"/>
    <w:rsid w:val="007C12BF"/>
    <w:rsid w:val="007C31DD"/>
    <w:rsid w:val="007C36DF"/>
    <w:rsid w:val="007C6892"/>
    <w:rsid w:val="007E1F09"/>
    <w:rsid w:val="007E2E3F"/>
    <w:rsid w:val="007E388E"/>
    <w:rsid w:val="007E66B6"/>
    <w:rsid w:val="007E746E"/>
    <w:rsid w:val="007E7CA5"/>
    <w:rsid w:val="007F0E2E"/>
    <w:rsid w:val="007F5424"/>
    <w:rsid w:val="007F6A65"/>
    <w:rsid w:val="008029E5"/>
    <w:rsid w:val="008108A7"/>
    <w:rsid w:val="00812DD9"/>
    <w:rsid w:val="0082214F"/>
    <w:rsid w:val="00824E3E"/>
    <w:rsid w:val="008264EB"/>
    <w:rsid w:val="00830A95"/>
    <w:rsid w:val="00830F90"/>
    <w:rsid w:val="00831279"/>
    <w:rsid w:val="008317D6"/>
    <w:rsid w:val="0083357F"/>
    <w:rsid w:val="00833DD3"/>
    <w:rsid w:val="00836E47"/>
    <w:rsid w:val="00840F6B"/>
    <w:rsid w:val="008420C8"/>
    <w:rsid w:val="00843CAC"/>
    <w:rsid w:val="00845A5A"/>
    <w:rsid w:val="00846EF4"/>
    <w:rsid w:val="00847874"/>
    <w:rsid w:val="0085449A"/>
    <w:rsid w:val="00855A91"/>
    <w:rsid w:val="008573CA"/>
    <w:rsid w:val="008573E5"/>
    <w:rsid w:val="0086013B"/>
    <w:rsid w:val="00860505"/>
    <w:rsid w:val="00860E4E"/>
    <w:rsid w:val="00863BE7"/>
    <w:rsid w:val="008675DD"/>
    <w:rsid w:val="008734B0"/>
    <w:rsid w:val="00873FD1"/>
    <w:rsid w:val="00876D00"/>
    <w:rsid w:val="008845D1"/>
    <w:rsid w:val="008849BC"/>
    <w:rsid w:val="00892DC6"/>
    <w:rsid w:val="00895274"/>
    <w:rsid w:val="00896F8A"/>
    <w:rsid w:val="00897007"/>
    <w:rsid w:val="008A1EE7"/>
    <w:rsid w:val="008A73AB"/>
    <w:rsid w:val="008B19E2"/>
    <w:rsid w:val="008B3939"/>
    <w:rsid w:val="008B5048"/>
    <w:rsid w:val="008B6D63"/>
    <w:rsid w:val="008C314E"/>
    <w:rsid w:val="008D0BEA"/>
    <w:rsid w:val="008D23C8"/>
    <w:rsid w:val="008D3DC5"/>
    <w:rsid w:val="008D7D06"/>
    <w:rsid w:val="008E0D2E"/>
    <w:rsid w:val="008E1981"/>
    <w:rsid w:val="008E4531"/>
    <w:rsid w:val="008E457B"/>
    <w:rsid w:val="008E508B"/>
    <w:rsid w:val="008F208A"/>
    <w:rsid w:val="008F27D4"/>
    <w:rsid w:val="008F46C8"/>
    <w:rsid w:val="008F4995"/>
    <w:rsid w:val="008F61A4"/>
    <w:rsid w:val="008F6DDE"/>
    <w:rsid w:val="0090028F"/>
    <w:rsid w:val="00901233"/>
    <w:rsid w:val="00902252"/>
    <w:rsid w:val="009024BF"/>
    <w:rsid w:val="00906A98"/>
    <w:rsid w:val="009102E1"/>
    <w:rsid w:val="0091081F"/>
    <w:rsid w:val="00910F39"/>
    <w:rsid w:val="0091228F"/>
    <w:rsid w:val="00916E52"/>
    <w:rsid w:val="0091705B"/>
    <w:rsid w:val="009229DA"/>
    <w:rsid w:val="00922B76"/>
    <w:rsid w:val="009231BF"/>
    <w:rsid w:val="0092415B"/>
    <w:rsid w:val="0092783E"/>
    <w:rsid w:val="0093310C"/>
    <w:rsid w:val="00934661"/>
    <w:rsid w:val="00937BE2"/>
    <w:rsid w:val="009426FB"/>
    <w:rsid w:val="00944DEE"/>
    <w:rsid w:val="0094544D"/>
    <w:rsid w:val="0094708B"/>
    <w:rsid w:val="0094715D"/>
    <w:rsid w:val="00950F78"/>
    <w:rsid w:val="00955264"/>
    <w:rsid w:val="0095774D"/>
    <w:rsid w:val="009626E5"/>
    <w:rsid w:val="0097312E"/>
    <w:rsid w:val="00975128"/>
    <w:rsid w:val="00975240"/>
    <w:rsid w:val="00982D96"/>
    <w:rsid w:val="00983191"/>
    <w:rsid w:val="00986454"/>
    <w:rsid w:val="00994A43"/>
    <w:rsid w:val="009A34A8"/>
    <w:rsid w:val="009A5AC2"/>
    <w:rsid w:val="009A7FF0"/>
    <w:rsid w:val="009B08C8"/>
    <w:rsid w:val="009B0FCA"/>
    <w:rsid w:val="009B2ED7"/>
    <w:rsid w:val="009B3948"/>
    <w:rsid w:val="009B3B9C"/>
    <w:rsid w:val="009B3BDA"/>
    <w:rsid w:val="009C1475"/>
    <w:rsid w:val="009C4CBC"/>
    <w:rsid w:val="009C7ECD"/>
    <w:rsid w:val="009D3DAB"/>
    <w:rsid w:val="009D443E"/>
    <w:rsid w:val="009D5575"/>
    <w:rsid w:val="009E012C"/>
    <w:rsid w:val="009E5312"/>
    <w:rsid w:val="009E6065"/>
    <w:rsid w:val="009E6B83"/>
    <w:rsid w:val="009F1BAA"/>
    <w:rsid w:val="009F25D9"/>
    <w:rsid w:val="009F40E1"/>
    <w:rsid w:val="009F63D8"/>
    <w:rsid w:val="00A013A9"/>
    <w:rsid w:val="00A04935"/>
    <w:rsid w:val="00A06700"/>
    <w:rsid w:val="00A120D9"/>
    <w:rsid w:val="00A17CD6"/>
    <w:rsid w:val="00A217F5"/>
    <w:rsid w:val="00A26428"/>
    <w:rsid w:val="00A308E4"/>
    <w:rsid w:val="00A33105"/>
    <w:rsid w:val="00A372E5"/>
    <w:rsid w:val="00A411F5"/>
    <w:rsid w:val="00A45693"/>
    <w:rsid w:val="00A47B82"/>
    <w:rsid w:val="00A504C8"/>
    <w:rsid w:val="00A508E5"/>
    <w:rsid w:val="00A509DA"/>
    <w:rsid w:val="00A569E3"/>
    <w:rsid w:val="00A65010"/>
    <w:rsid w:val="00A73701"/>
    <w:rsid w:val="00A73928"/>
    <w:rsid w:val="00A747F6"/>
    <w:rsid w:val="00A750DD"/>
    <w:rsid w:val="00A778CA"/>
    <w:rsid w:val="00A84530"/>
    <w:rsid w:val="00A8486F"/>
    <w:rsid w:val="00A8575E"/>
    <w:rsid w:val="00A86FA9"/>
    <w:rsid w:val="00A918A8"/>
    <w:rsid w:val="00A942B6"/>
    <w:rsid w:val="00A95C84"/>
    <w:rsid w:val="00A95F58"/>
    <w:rsid w:val="00A966EB"/>
    <w:rsid w:val="00AA70AE"/>
    <w:rsid w:val="00AA7923"/>
    <w:rsid w:val="00AB1BDD"/>
    <w:rsid w:val="00AB484B"/>
    <w:rsid w:val="00AB5F25"/>
    <w:rsid w:val="00AC07B1"/>
    <w:rsid w:val="00AC227D"/>
    <w:rsid w:val="00AC2AB3"/>
    <w:rsid w:val="00AC2B1F"/>
    <w:rsid w:val="00AC4788"/>
    <w:rsid w:val="00AC573E"/>
    <w:rsid w:val="00AC6096"/>
    <w:rsid w:val="00AC6A2E"/>
    <w:rsid w:val="00AD0699"/>
    <w:rsid w:val="00AD1593"/>
    <w:rsid w:val="00AD4814"/>
    <w:rsid w:val="00AD6ECD"/>
    <w:rsid w:val="00AE2E17"/>
    <w:rsid w:val="00AF1934"/>
    <w:rsid w:val="00AF4605"/>
    <w:rsid w:val="00AF6E07"/>
    <w:rsid w:val="00B00B2C"/>
    <w:rsid w:val="00B06687"/>
    <w:rsid w:val="00B067D1"/>
    <w:rsid w:val="00B12956"/>
    <w:rsid w:val="00B12B38"/>
    <w:rsid w:val="00B14FD4"/>
    <w:rsid w:val="00B15F56"/>
    <w:rsid w:val="00B16481"/>
    <w:rsid w:val="00B17EDF"/>
    <w:rsid w:val="00B206D5"/>
    <w:rsid w:val="00B21F40"/>
    <w:rsid w:val="00B23328"/>
    <w:rsid w:val="00B307D0"/>
    <w:rsid w:val="00B35A00"/>
    <w:rsid w:val="00B42B24"/>
    <w:rsid w:val="00B43E05"/>
    <w:rsid w:val="00B446EF"/>
    <w:rsid w:val="00B44D5B"/>
    <w:rsid w:val="00B45B19"/>
    <w:rsid w:val="00B46223"/>
    <w:rsid w:val="00B46DF9"/>
    <w:rsid w:val="00B4725A"/>
    <w:rsid w:val="00B47DD3"/>
    <w:rsid w:val="00B55EC2"/>
    <w:rsid w:val="00B56EFA"/>
    <w:rsid w:val="00B57872"/>
    <w:rsid w:val="00B60FD1"/>
    <w:rsid w:val="00B65444"/>
    <w:rsid w:val="00B7167B"/>
    <w:rsid w:val="00B7720C"/>
    <w:rsid w:val="00B81F52"/>
    <w:rsid w:val="00B83521"/>
    <w:rsid w:val="00B8635D"/>
    <w:rsid w:val="00B90D10"/>
    <w:rsid w:val="00B92596"/>
    <w:rsid w:val="00B93888"/>
    <w:rsid w:val="00BA020E"/>
    <w:rsid w:val="00BA0854"/>
    <w:rsid w:val="00BA0FD4"/>
    <w:rsid w:val="00BA4395"/>
    <w:rsid w:val="00BA7763"/>
    <w:rsid w:val="00BB0339"/>
    <w:rsid w:val="00BB0DEC"/>
    <w:rsid w:val="00BB1213"/>
    <w:rsid w:val="00BB3518"/>
    <w:rsid w:val="00BB381A"/>
    <w:rsid w:val="00BB3C47"/>
    <w:rsid w:val="00BB5482"/>
    <w:rsid w:val="00BB6982"/>
    <w:rsid w:val="00BB7078"/>
    <w:rsid w:val="00BC20BC"/>
    <w:rsid w:val="00BD2A81"/>
    <w:rsid w:val="00BD3C4A"/>
    <w:rsid w:val="00BD420F"/>
    <w:rsid w:val="00BD6F08"/>
    <w:rsid w:val="00BD7D05"/>
    <w:rsid w:val="00BE275B"/>
    <w:rsid w:val="00BE373D"/>
    <w:rsid w:val="00BE3D0D"/>
    <w:rsid w:val="00BE4A18"/>
    <w:rsid w:val="00BE654B"/>
    <w:rsid w:val="00BE6A2E"/>
    <w:rsid w:val="00BE78B5"/>
    <w:rsid w:val="00BE7F04"/>
    <w:rsid w:val="00BF2E4D"/>
    <w:rsid w:val="00BF37EF"/>
    <w:rsid w:val="00C02831"/>
    <w:rsid w:val="00C02E7C"/>
    <w:rsid w:val="00C033C6"/>
    <w:rsid w:val="00C0407F"/>
    <w:rsid w:val="00C04983"/>
    <w:rsid w:val="00C04D87"/>
    <w:rsid w:val="00C10430"/>
    <w:rsid w:val="00C12A5E"/>
    <w:rsid w:val="00C16BB8"/>
    <w:rsid w:val="00C22786"/>
    <w:rsid w:val="00C23DED"/>
    <w:rsid w:val="00C23E03"/>
    <w:rsid w:val="00C27348"/>
    <w:rsid w:val="00C326CD"/>
    <w:rsid w:val="00C35F3C"/>
    <w:rsid w:val="00C37F55"/>
    <w:rsid w:val="00C41099"/>
    <w:rsid w:val="00C43FBE"/>
    <w:rsid w:val="00C448DE"/>
    <w:rsid w:val="00C4789E"/>
    <w:rsid w:val="00C51839"/>
    <w:rsid w:val="00C5322A"/>
    <w:rsid w:val="00C5373E"/>
    <w:rsid w:val="00C5377A"/>
    <w:rsid w:val="00C53878"/>
    <w:rsid w:val="00C5429A"/>
    <w:rsid w:val="00C55377"/>
    <w:rsid w:val="00C60451"/>
    <w:rsid w:val="00C62DF4"/>
    <w:rsid w:val="00C632FD"/>
    <w:rsid w:val="00C63746"/>
    <w:rsid w:val="00C73A6C"/>
    <w:rsid w:val="00C7736A"/>
    <w:rsid w:val="00C800EC"/>
    <w:rsid w:val="00C82431"/>
    <w:rsid w:val="00C84021"/>
    <w:rsid w:val="00C8568C"/>
    <w:rsid w:val="00C85E6B"/>
    <w:rsid w:val="00C9047C"/>
    <w:rsid w:val="00C915B3"/>
    <w:rsid w:val="00C92CA5"/>
    <w:rsid w:val="00C9462D"/>
    <w:rsid w:val="00C947C5"/>
    <w:rsid w:val="00CA1EE3"/>
    <w:rsid w:val="00CA76E0"/>
    <w:rsid w:val="00CB1CF4"/>
    <w:rsid w:val="00CB29E6"/>
    <w:rsid w:val="00CB2C1D"/>
    <w:rsid w:val="00CC6E42"/>
    <w:rsid w:val="00CD1F1F"/>
    <w:rsid w:val="00CD4080"/>
    <w:rsid w:val="00CD434F"/>
    <w:rsid w:val="00CD64CC"/>
    <w:rsid w:val="00CD688D"/>
    <w:rsid w:val="00CD6F96"/>
    <w:rsid w:val="00CE0260"/>
    <w:rsid w:val="00CE0A66"/>
    <w:rsid w:val="00CE0FC9"/>
    <w:rsid w:val="00CE2458"/>
    <w:rsid w:val="00CE3F26"/>
    <w:rsid w:val="00CF0798"/>
    <w:rsid w:val="00CF3E35"/>
    <w:rsid w:val="00D0464E"/>
    <w:rsid w:val="00D06EE8"/>
    <w:rsid w:val="00D101E9"/>
    <w:rsid w:val="00D11737"/>
    <w:rsid w:val="00D129A1"/>
    <w:rsid w:val="00D14399"/>
    <w:rsid w:val="00D14849"/>
    <w:rsid w:val="00D16881"/>
    <w:rsid w:val="00D16C27"/>
    <w:rsid w:val="00D210EE"/>
    <w:rsid w:val="00D21D0D"/>
    <w:rsid w:val="00D22E74"/>
    <w:rsid w:val="00D23D5F"/>
    <w:rsid w:val="00D24352"/>
    <w:rsid w:val="00D27EC0"/>
    <w:rsid w:val="00D30890"/>
    <w:rsid w:val="00D32D9D"/>
    <w:rsid w:val="00D3321A"/>
    <w:rsid w:val="00D44400"/>
    <w:rsid w:val="00D47848"/>
    <w:rsid w:val="00D52E10"/>
    <w:rsid w:val="00D537E2"/>
    <w:rsid w:val="00D54766"/>
    <w:rsid w:val="00D6224A"/>
    <w:rsid w:val="00D62C10"/>
    <w:rsid w:val="00D62C9F"/>
    <w:rsid w:val="00D661F5"/>
    <w:rsid w:val="00D72ACA"/>
    <w:rsid w:val="00D75D34"/>
    <w:rsid w:val="00D76DED"/>
    <w:rsid w:val="00D76FFF"/>
    <w:rsid w:val="00D81B6E"/>
    <w:rsid w:val="00D86F01"/>
    <w:rsid w:val="00D87871"/>
    <w:rsid w:val="00D87A38"/>
    <w:rsid w:val="00DA10EC"/>
    <w:rsid w:val="00DA5F2C"/>
    <w:rsid w:val="00DA7662"/>
    <w:rsid w:val="00DB2CEB"/>
    <w:rsid w:val="00DB30FA"/>
    <w:rsid w:val="00DB3C12"/>
    <w:rsid w:val="00DB6797"/>
    <w:rsid w:val="00DB6FE2"/>
    <w:rsid w:val="00DB76CA"/>
    <w:rsid w:val="00DC1B5D"/>
    <w:rsid w:val="00DC2D18"/>
    <w:rsid w:val="00DC4977"/>
    <w:rsid w:val="00DC51FD"/>
    <w:rsid w:val="00DC596C"/>
    <w:rsid w:val="00DD2265"/>
    <w:rsid w:val="00DD7B5C"/>
    <w:rsid w:val="00DD7BD3"/>
    <w:rsid w:val="00DD7FB1"/>
    <w:rsid w:val="00DE00BD"/>
    <w:rsid w:val="00DE4E8B"/>
    <w:rsid w:val="00DE6BBD"/>
    <w:rsid w:val="00DF00FB"/>
    <w:rsid w:val="00DF0AA6"/>
    <w:rsid w:val="00DF1B22"/>
    <w:rsid w:val="00DF1BF4"/>
    <w:rsid w:val="00DF5D14"/>
    <w:rsid w:val="00E00E0C"/>
    <w:rsid w:val="00E04564"/>
    <w:rsid w:val="00E072EC"/>
    <w:rsid w:val="00E13CF5"/>
    <w:rsid w:val="00E14A94"/>
    <w:rsid w:val="00E167EC"/>
    <w:rsid w:val="00E20A34"/>
    <w:rsid w:val="00E22E06"/>
    <w:rsid w:val="00E237CD"/>
    <w:rsid w:val="00E23DD0"/>
    <w:rsid w:val="00E24E73"/>
    <w:rsid w:val="00E26592"/>
    <w:rsid w:val="00E322C7"/>
    <w:rsid w:val="00E3291C"/>
    <w:rsid w:val="00E357C8"/>
    <w:rsid w:val="00E361E4"/>
    <w:rsid w:val="00E44B42"/>
    <w:rsid w:val="00E44DE3"/>
    <w:rsid w:val="00E468E2"/>
    <w:rsid w:val="00E52948"/>
    <w:rsid w:val="00E546DD"/>
    <w:rsid w:val="00E60238"/>
    <w:rsid w:val="00E6134B"/>
    <w:rsid w:val="00E62CD5"/>
    <w:rsid w:val="00E65579"/>
    <w:rsid w:val="00E65B52"/>
    <w:rsid w:val="00E65D1B"/>
    <w:rsid w:val="00E73A4E"/>
    <w:rsid w:val="00E762AD"/>
    <w:rsid w:val="00E76E54"/>
    <w:rsid w:val="00E81279"/>
    <w:rsid w:val="00E813F7"/>
    <w:rsid w:val="00E82ED6"/>
    <w:rsid w:val="00E844EB"/>
    <w:rsid w:val="00E85684"/>
    <w:rsid w:val="00E935CD"/>
    <w:rsid w:val="00EA0AE7"/>
    <w:rsid w:val="00EA18F3"/>
    <w:rsid w:val="00EA3A94"/>
    <w:rsid w:val="00EA4CA8"/>
    <w:rsid w:val="00EA4DF2"/>
    <w:rsid w:val="00EA5A8E"/>
    <w:rsid w:val="00EA6D38"/>
    <w:rsid w:val="00EA7322"/>
    <w:rsid w:val="00EB18AA"/>
    <w:rsid w:val="00EB43B0"/>
    <w:rsid w:val="00EB47E2"/>
    <w:rsid w:val="00EB5840"/>
    <w:rsid w:val="00EB5ADA"/>
    <w:rsid w:val="00EC09A8"/>
    <w:rsid w:val="00EC16DB"/>
    <w:rsid w:val="00EC2412"/>
    <w:rsid w:val="00EC511E"/>
    <w:rsid w:val="00EC56E2"/>
    <w:rsid w:val="00EC63BE"/>
    <w:rsid w:val="00EC6F1C"/>
    <w:rsid w:val="00ED12D0"/>
    <w:rsid w:val="00ED172B"/>
    <w:rsid w:val="00ED2B24"/>
    <w:rsid w:val="00ED2E73"/>
    <w:rsid w:val="00ED3BF5"/>
    <w:rsid w:val="00ED42E1"/>
    <w:rsid w:val="00ED5434"/>
    <w:rsid w:val="00ED7BE0"/>
    <w:rsid w:val="00EE002A"/>
    <w:rsid w:val="00EE2053"/>
    <w:rsid w:val="00EE31CC"/>
    <w:rsid w:val="00EE6A79"/>
    <w:rsid w:val="00EF0407"/>
    <w:rsid w:val="00EF4618"/>
    <w:rsid w:val="00EF4C5E"/>
    <w:rsid w:val="00EF6EDF"/>
    <w:rsid w:val="00F00399"/>
    <w:rsid w:val="00F00868"/>
    <w:rsid w:val="00F01E18"/>
    <w:rsid w:val="00F03453"/>
    <w:rsid w:val="00F03F20"/>
    <w:rsid w:val="00F04598"/>
    <w:rsid w:val="00F05807"/>
    <w:rsid w:val="00F060AC"/>
    <w:rsid w:val="00F07B04"/>
    <w:rsid w:val="00F07EC3"/>
    <w:rsid w:val="00F11275"/>
    <w:rsid w:val="00F11D37"/>
    <w:rsid w:val="00F12908"/>
    <w:rsid w:val="00F131CC"/>
    <w:rsid w:val="00F270FE"/>
    <w:rsid w:val="00F31DA4"/>
    <w:rsid w:val="00F33C8B"/>
    <w:rsid w:val="00F34BC5"/>
    <w:rsid w:val="00F360D2"/>
    <w:rsid w:val="00F371F2"/>
    <w:rsid w:val="00F37702"/>
    <w:rsid w:val="00F417F4"/>
    <w:rsid w:val="00F42B25"/>
    <w:rsid w:val="00F46859"/>
    <w:rsid w:val="00F46B6E"/>
    <w:rsid w:val="00F47BB5"/>
    <w:rsid w:val="00F5009A"/>
    <w:rsid w:val="00F50198"/>
    <w:rsid w:val="00F52EE1"/>
    <w:rsid w:val="00F5538A"/>
    <w:rsid w:val="00F555F2"/>
    <w:rsid w:val="00F60286"/>
    <w:rsid w:val="00F60C37"/>
    <w:rsid w:val="00F61FED"/>
    <w:rsid w:val="00F6348F"/>
    <w:rsid w:val="00F6543F"/>
    <w:rsid w:val="00F66902"/>
    <w:rsid w:val="00F74E9B"/>
    <w:rsid w:val="00F75210"/>
    <w:rsid w:val="00F7677C"/>
    <w:rsid w:val="00F9089F"/>
    <w:rsid w:val="00F92B96"/>
    <w:rsid w:val="00F952D0"/>
    <w:rsid w:val="00F9643C"/>
    <w:rsid w:val="00F97FF4"/>
    <w:rsid w:val="00FA21A1"/>
    <w:rsid w:val="00FA4CAF"/>
    <w:rsid w:val="00FA72DC"/>
    <w:rsid w:val="00FB069C"/>
    <w:rsid w:val="00FB622F"/>
    <w:rsid w:val="00FB6CA5"/>
    <w:rsid w:val="00FB75AE"/>
    <w:rsid w:val="00FC23A2"/>
    <w:rsid w:val="00FC2AE3"/>
    <w:rsid w:val="00FC5F0D"/>
    <w:rsid w:val="00FD1DCA"/>
    <w:rsid w:val="00FD224A"/>
    <w:rsid w:val="00FD2A13"/>
    <w:rsid w:val="00FD5DD8"/>
    <w:rsid w:val="00FD6523"/>
    <w:rsid w:val="00FE0B54"/>
    <w:rsid w:val="00FE190E"/>
    <w:rsid w:val="00FE401A"/>
    <w:rsid w:val="00FE4082"/>
    <w:rsid w:val="00FE506A"/>
    <w:rsid w:val="00FE6610"/>
    <w:rsid w:val="00FE6FDC"/>
    <w:rsid w:val="00FE7382"/>
    <w:rsid w:val="00FF1958"/>
    <w:rsid w:val="00FF5EEF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36C1D"/>
  <w15:chartTrackingRefBased/>
  <w15:docId w15:val="{6E9A6217-D190-413D-BA86-341C26CEB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AD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ellrutenett1">
    <w:name w:val="Tabellrutenett1"/>
    <w:basedOn w:val="Vanligtabell"/>
    <w:next w:val="Tabellrutenett"/>
    <w:uiPriority w:val="59"/>
    <w:rsid w:val="00533AD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lrutenett">
    <w:name w:val="Table Grid"/>
    <w:basedOn w:val="Vanligtabell"/>
    <w:uiPriority w:val="39"/>
    <w:rsid w:val="00533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33ADB"/>
    <w:pPr>
      <w:spacing w:after="0" w:line="240" w:lineRule="auto"/>
      <w:ind w:left="720"/>
    </w:pPr>
    <w:rPr>
      <w:rFonts w:ascii="Calibri" w:hAnsi="Calibri" w:cs="Calibri"/>
    </w:rPr>
  </w:style>
  <w:style w:type="character" w:styleId="Hyperkobling">
    <w:name w:val="Hyperlink"/>
    <w:basedOn w:val="Standardskriftforavsnitt"/>
    <w:uiPriority w:val="99"/>
    <w:unhideWhenUsed/>
    <w:rsid w:val="00172388"/>
    <w:rPr>
      <w:color w:val="0563C1" w:themeColor="hyperlink"/>
      <w:u w:val="single"/>
    </w:rPr>
  </w:style>
  <w:style w:type="character" w:customStyle="1" w:styleId="UnresolvedMention1">
    <w:name w:val="Unresolved Mention1"/>
    <w:basedOn w:val="Standardskriftforavsnitt"/>
    <w:uiPriority w:val="99"/>
    <w:semiHidden/>
    <w:unhideWhenUsed/>
    <w:rsid w:val="00172388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947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4708B"/>
  </w:style>
  <w:style w:type="paragraph" w:styleId="Bunntekst">
    <w:name w:val="footer"/>
    <w:basedOn w:val="Normal"/>
    <w:link w:val="BunntekstTegn"/>
    <w:uiPriority w:val="99"/>
    <w:unhideWhenUsed/>
    <w:rsid w:val="00947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47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BD40ABAA16841A3781E449314388E" ma:contentTypeVersion="14" ma:contentTypeDescription="Opprett et nytt dokument." ma:contentTypeScope="" ma:versionID="751de0b62f3657ddf5fc197082a01bd8">
  <xsd:schema xmlns:xsd="http://www.w3.org/2001/XMLSchema" xmlns:xs="http://www.w3.org/2001/XMLSchema" xmlns:p="http://schemas.microsoft.com/office/2006/metadata/properties" xmlns:ns3="a6256aa0-c37c-4e60-b870-5f8e206261ca" targetNamespace="http://schemas.microsoft.com/office/2006/metadata/properties" ma:root="true" ma:fieldsID="76a973c08684f71e040c977e88afa771" ns3:_="">
    <xsd:import namespace="a6256aa0-c37c-4e60-b870-5f8e206261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56aa0-c37c-4e60-b870-5f8e206261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0F59A-76BC-49C0-94A0-2ED58D2919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55DA90-8DE1-4D97-9C2B-5E35783527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52161B-068E-41C9-8C15-66CF33E01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256aa0-c37c-4e60-b870-5f8e20626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516F78-F491-4168-B732-A75D899A0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4114</TotalTime>
  <Pages>2</Pages>
  <Words>678</Words>
  <Characters>3339</Characters>
  <Application>Microsoft Office Word</Application>
  <DocSecurity>0</DocSecurity>
  <Lines>115</Lines>
  <Paragraphs>48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Sarpsborg kommune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Cecilie Høgmo</dc:creator>
  <cp:keywords/>
  <dc:description/>
  <cp:lastModifiedBy>Johansen Roar</cp:lastModifiedBy>
  <cp:revision>49</cp:revision>
  <dcterms:created xsi:type="dcterms:W3CDTF">2026-03-29T10:46:00Z</dcterms:created>
  <dcterms:modified xsi:type="dcterms:W3CDTF">2026-03-30T08:26:00Z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0x010100A62BD40ABAA16841A3781E449314388E</vt:lpwstr>
  </property>
</Properties>
</file>