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159AD" w14:textId="77777777" w:rsidR="0097312E" w:rsidRDefault="0097312E" w:rsidP="002C5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nb-NO"/>
        </w:rPr>
      </w:pPr>
    </w:p>
    <w:p w14:paraId="1275FA3F" w14:textId="77777777" w:rsidR="004D0D6B" w:rsidRDefault="004D0D6B" w:rsidP="002C5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nb-NO"/>
        </w:rPr>
      </w:pPr>
    </w:p>
    <w:p w14:paraId="61FFAA70" w14:textId="19E9B0DC" w:rsidR="00533ADB" w:rsidRPr="002C576A" w:rsidRDefault="00533ADB" w:rsidP="002C5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nb-NO"/>
        </w:rPr>
      </w:pPr>
      <w:r w:rsidRPr="00BF5CD9">
        <w:rPr>
          <w:rFonts w:ascii="Times New Roman" w:eastAsia="Times New Roman" w:hAnsi="Times New Roman" w:cs="Times New Roman"/>
          <w:b/>
          <w:sz w:val="32"/>
          <w:szCs w:val="28"/>
          <w:lang w:eastAsia="nb-NO"/>
        </w:rPr>
        <w:t xml:space="preserve">Referat – styremøte SBK </w:t>
      </w:r>
      <w:r w:rsidR="00323240">
        <w:rPr>
          <w:rFonts w:ascii="Times New Roman" w:eastAsia="Times New Roman" w:hAnsi="Times New Roman" w:cs="Times New Roman"/>
          <w:b/>
          <w:sz w:val="32"/>
          <w:szCs w:val="28"/>
          <w:lang w:eastAsia="nb-NO"/>
        </w:rPr>
        <w:t>1</w:t>
      </w:r>
      <w:r w:rsidR="00D14849">
        <w:rPr>
          <w:rFonts w:ascii="Times New Roman" w:eastAsia="Times New Roman" w:hAnsi="Times New Roman" w:cs="Times New Roman"/>
          <w:b/>
          <w:sz w:val="32"/>
          <w:szCs w:val="28"/>
          <w:lang w:eastAsia="nb-NO"/>
        </w:rPr>
        <w:t>3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nb-NO"/>
        </w:rPr>
        <w:t>.</w:t>
      </w:r>
      <w:r w:rsidR="00D14849">
        <w:rPr>
          <w:rFonts w:ascii="Times New Roman" w:eastAsia="Times New Roman" w:hAnsi="Times New Roman" w:cs="Times New Roman"/>
          <w:b/>
          <w:sz w:val="32"/>
          <w:szCs w:val="28"/>
          <w:lang w:eastAsia="nb-NO"/>
        </w:rPr>
        <w:t>11</w:t>
      </w:r>
      <w:r w:rsidR="002C576A">
        <w:rPr>
          <w:rFonts w:ascii="Times New Roman" w:eastAsia="Times New Roman" w:hAnsi="Times New Roman" w:cs="Times New Roman"/>
          <w:b/>
          <w:sz w:val="32"/>
          <w:szCs w:val="28"/>
          <w:lang w:eastAsia="nb-NO"/>
        </w:rPr>
        <w:t>.2</w:t>
      </w:r>
      <w:r w:rsidR="00E52948">
        <w:rPr>
          <w:rFonts w:ascii="Times New Roman" w:eastAsia="Times New Roman" w:hAnsi="Times New Roman" w:cs="Times New Roman"/>
          <w:b/>
          <w:sz w:val="32"/>
          <w:szCs w:val="28"/>
          <w:lang w:eastAsia="nb-NO"/>
        </w:rPr>
        <w:t>5</w:t>
      </w:r>
    </w:p>
    <w:tbl>
      <w:tblPr>
        <w:tblStyle w:val="Tabellrutenett1"/>
        <w:tblW w:w="5127" w:type="pct"/>
        <w:tblLayout w:type="fixed"/>
        <w:tblLook w:val="04A0" w:firstRow="1" w:lastRow="0" w:firstColumn="1" w:lastColumn="0" w:noHBand="0" w:noVBand="1"/>
      </w:tblPr>
      <w:tblGrid>
        <w:gridCol w:w="1130"/>
        <w:gridCol w:w="82"/>
        <w:gridCol w:w="2046"/>
        <w:gridCol w:w="6034"/>
      </w:tblGrid>
      <w:tr w:rsidR="00533ADB" w:rsidRPr="002D70F9" w14:paraId="250FADEF" w14:textId="77777777" w:rsidTr="00F34BC5">
        <w:tc>
          <w:tcPr>
            <w:tcW w:w="652" w:type="pct"/>
            <w:gridSpan w:val="2"/>
          </w:tcPr>
          <w:p w14:paraId="283A7E87" w14:textId="3C988F5E" w:rsidR="00533ADB" w:rsidRPr="002D70F9" w:rsidRDefault="00533ADB" w:rsidP="00F34BC5">
            <w:pPr>
              <w:rPr>
                <w:rFonts w:ascii="Franklin Gothic Book" w:hAnsi="Franklin Gothic Book"/>
                <w:bCs/>
                <w:color w:val="333333"/>
              </w:rPr>
            </w:pPr>
            <w:r w:rsidRPr="002D70F9">
              <w:rPr>
                <w:rFonts w:ascii="Franklin Gothic Book" w:hAnsi="Franklin Gothic Book"/>
                <w:bCs/>
                <w:color w:val="333333"/>
              </w:rPr>
              <w:t>Til</w:t>
            </w:r>
            <w:r w:rsidR="00CC6E42" w:rsidRPr="002D70F9">
              <w:rPr>
                <w:rFonts w:ascii="Franklin Gothic Book" w:hAnsi="Franklin Gothic Book"/>
                <w:bCs/>
                <w:color w:val="333333"/>
              </w:rPr>
              <w:t xml:space="preserve"> </w:t>
            </w:r>
            <w:r w:rsidRPr="002D70F9">
              <w:rPr>
                <w:rFonts w:ascii="Franklin Gothic Book" w:hAnsi="Franklin Gothic Book"/>
                <w:bCs/>
                <w:color w:val="333333"/>
              </w:rPr>
              <w:t>stede:</w:t>
            </w:r>
          </w:p>
        </w:tc>
        <w:tc>
          <w:tcPr>
            <w:tcW w:w="4348" w:type="pct"/>
            <w:gridSpan w:val="2"/>
          </w:tcPr>
          <w:p w14:paraId="6A1A0079" w14:textId="052E6E44" w:rsidR="00533ADB" w:rsidRPr="002D70F9" w:rsidRDefault="00533ADB" w:rsidP="008573CA">
            <w:pPr>
              <w:rPr>
                <w:rFonts w:ascii="Franklin Gothic Book" w:hAnsi="Franklin Gothic Book"/>
                <w:bCs/>
                <w:color w:val="333333"/>
                <w:lang w:val="nn-NO"/>
              </w:rPr>
            </w:pPr>
            <w:r w:rsidRPr="002D70F9">
              <w:rPr>
                <w:rFonts w:ascii="Franklin Gothic Book" w:hAnsi="Franklin Gothic Book"/>
                <w:bCs/>
                <w:color w:val="333333"/>
                <w:lang w:val="nn-NO"/>
              </w:rPr>
              <w:t xml:space="preserve">Gorm Norstad, </w:t>
            </w:r>
            <w:r w:rsidR="0085449A" w:rsidRPr="002D70F9">
              <w:rPr>
                <w:rFonts w:ascii="Franklin Gothic Book" w:hAnsi="Franklin Gothic Book"/>
                <w:bCs/>
                <w:color w:val="333333"/>
                <w:lang w:val="nn-NO"/>
              </w:rPr>
              <w:t xml:space="preserve">Per Rømoen, </w:t>
            </w:r>
            <w:r w:rsidR="00955264" w:rsidRPr="002D70F9">
              <w:rPr>
                <w:rFonts w:ascii="Franklin Gothic Book" w:hAnsi="Franklin Gothic Book"/>
                <w:bCs/>
                <w:color w:val="333333"/>
                <w:lang w:val="nn-NO"/>
              </w:rPr>
              <w:t xml:space="preserve">Jan </w:t>
            </w:r>
            <w:r w:rsidR="00AC4788" w:rsidRPr="002D70F9">
              <w:rPr>
                <w:rFonts w:ascii="Franklin Gothic Book" w:hAnsi="Franklin Gothic Book"/>
                <w:bCs/>
                <w:color w:val="333333"/>
                <w:lang w:val="nn-NO"/>
              </w:rPr>
              <w:t xml:space="preserve">Talberg, Lars Helgesen, </w:t>
            </w:r>
            <w:r w:rsidR="005D610C" w:rsidRPr="002D70F9">
              <w:rPr>
                <w:rFonts w:ascii="Franklin Gothic Book" w:hAnsi="Franklin Gothic Book"/>
                <w:bCs/>
                <w:color w:val="333333"/>
                <w:lang w:val="nn-NO"/>
              </w:rPr>
              <w:t>Tom Gjøs</w:t>
            </w:r>
            <w:r w:rsidR="00B83521" w:rsidRPr="002D70F9">
              <w:rPr>
                <w:rFonts w:ascii="Franklin Gothic Book" w:hAnsi="Franklin Gothic Book"/>
                <w:bCs/>
                <w:color w:val="333333"/>
                <w:lang w:val="nn-NO"/>
              </w:rPr>
              <w:t xml:space="preserve">, </w:t>
            </w:r>
            <w:r w:rsidR="0067696B" w:rsidRPr="002D70F9">
              <w:rPr>
                <w:rFonts w:ascii="Franklin Gothic Book" w:hAnsi="Franklin Gothic Book"/>
                <w:bCs/>
                <w:color w:val="333333"/>
                <w:lang w:val="nn-NO"/>
              </w:rPr>
              <w:t xml:space="preserve">Monika Bråten </w:t>
            </w:r>
            <w:r w:rsidR="005D610C" w:rsidRPr="002D70F9">
              <w:rPr>
                <w:rFonts w:ascii="Franklin Gothic Book" w:hAnsi="Franklin Gothic Book"/>
                <w:bCs/>
                <w:color w:val="333333"/>
                <w:lang w:val="nn-NO"/>
              </w:rPr>
              <w:t xml:space="preserve">og </w:t>
            </w:r>
            <w:r w:rsidR="00454924" w:rsidRPr="002D70F9">
              <w:rPr>
                <w:rFonts w:ascii="Franklin Gothic Book" w:hAnsi="Franklin Gothic Book"/>
                <w:bCs/>
                <w:color w:val="333333"/>
                <w:lang w:val="nn-NO"/>
              </w:rPr>
              <w:t>Roar Johansen</w:t>
            </w:r>
            <w:r w:rsidRPr="002D70F9">
              <w:rPr>
                <w:rFonts w:ascii="Franklin Gothic Book" w:hAnsi="Franklin Gothic Book"/>
                <w:bCs/>
                <w:color w:val="333333"/>
                <w:lang w:val="nn-NO"/>
              </w:rPr>
              <w:t xml:space="preserve"> (referent)</w:t>
            </w:r>
          </w:p>
          <w:p w14:paraId="6714D3D6" w14:textId="042DBF8C" w:rsidR="007E746E" w:rsidRPr="002D70F9" w:rsidRDefault="007E746E" w:rsidP="008573CA">
            <w:pPr>
              <w:rPr>
                <w:rFonts w:ascii="Franklin Gothic Book" w:hAnsi="Franklin Gothic Book"/>
                <w:bCs/>
                <w:color w:val="333333"/>
                <w:lang w:val="nn-NO"/>
              </w:rPr>
            </w:pPr>
          </w:p>
        </w:tc>
      </w:tr>
      <w:tr w:rsidR="00533ADB" w:rsidRPr="002D70F9" w14:paraId="6ED69EF4" w14:textId="77777777" w:rsidTr="00F34BC5">
        <w:tc>
          <w:tcPr>
            <w:tcW w:w="5000" w:type="pct"/>
            <w:gridSpan w:val="4"/>
          </w:tcPr>
          <w:p w14:paraId="145F9600" w14:textId="403D59BD" w:rsidR="00533ADB" w:rsidRPr="002D70F9" w:rsidRDefault="00E00E0C" w:rsidP="00F34BC5">
            <w:pPr>
              <w:rPr>
                <w:rFonts w:ascii="Franklin Gothic Book" w:hAnsi="Franklin Gothic Book"/>
                <w:bCs/>
                <w:color w:val="333333"/>
                <w:lang w:val="nn-NO"/>
              </w:rPr>
            </w:pPr>
            <w:r>
              <w:rPr>
                <w:rFonts w:ascii="Franklin Gothic Book" w:hAnsi="Franklin Gothic Book"/>
                <w:bCs/>
                <w:color w:val="333333"/>
                <w:lang w:val="nn-NO"/>
              </w:rPr>
              <w:t xml:space="preserve">Forfall: </w:t>
            </w:r>
            <w:r w:rsidR="0085449A" w:rsidRPr="002D70F9">
              <w:rPr>
                <w:rFonts w:ascii="Franklin Gothic Book" w:hAnsi="Franklin Gothic Book"/>
                <w:bCs/>
                <w:color w:val="333333"/>
                <w:lang w:val="nn-NO"/>
              </w:rPr>
              <w:t>Ingen</w:t>
            </w:r>
          </w:p>
          <w:p w14:paraId="65906098" w14:textId="02911F04" w:rsidR="007E746E" w:rsidRPr="002D70F9" w:rsidRDefault="007E746E" w:rsidP="00F34BC5">
            <w:pPr>
              <w:rPr>
                <w:rFonts w:ascii="Franklin Gothic Book" w:hAnsi="Franklin Gothic Book"/>
                <w:bCs/>
                <w:color w:val="333333"/>
                <w:lang w:val="nn-NO"/>
              </w:rPr>
            </w:pPr>
          </w:p>
        </w:tc>
      </w:tr>
      <w:tr w:rsidR="00533ADB" w:rsidRPr="00325D1D" w14:paraId="2E77FF1A" w14:textId="77777777" w:rsidTr="00F34BC5">
        <w:tc>
          <w:tcPr>
            <w:tcW w:w="5000" w:type="pct"/>
            <w:gridSpan w:val="4"/>
          </w:tcPr>
          <w:p w14:paraId="3A9CDA85" w14:textId="544DBFA3" w:rsidR="00533ADB" w:rsidRPr="00325D1D" w:rsidRDefault="00533ADB" w:rsidP="000F6DCB">
            <w:pPr>
              <w:rPr>
                <w:rFonts w:ascii="Franklin Gothic Book" w:hAnsi="Franklin Gothic Book"/>
                <w:bCs/>
                <w:color w:val="333333"/>
              </w:rPr>
            </w:pPr>
            <w:r w:rsidRPr="00325D1D">
              <w:rPr>
                <w:rFonts w:ascii="Franklin Gothic Book" w:hAnsi="Franklin Gothic Book"/>
                <w:bCs/>
                <w:color w:val="333333"/>
              </w:rPr>
              <w:t xml:space="preserve">Møte ble avholdt </w:t>
            </w:r>
            <w:r w:rsidR="004F2AA3" w:rsidRPr="00325D1D">
              <w:rPr>
                <w:rFonts w:ascii="Franklin Gothic Book" w:hAnsi="Franklin Gothic Book"/>
                <w:bCs/>
                <w:color w:val="333333"/>
              </w:rPr>
              <w:t>på Musikkhuset, Greåker</w:t>
            </w:r>
            <w:r w:rsidR="00E65579" w:rsidRPr="00325D1D">
              <w:rPr>
                <w:rFonts w:ascii="Franklin Gothic Book" w:hAnsi="Franklin Gothic Book"/>
                <w:bCs/>
                <w:color w:val="333333"/>
              </w:rPr>
              <w:t xml:space="preserve"> fra 1</w:t>
            </w:r>
            <w:r w:rsidR="000F6DCB" w:rsidRPr="00325D1D">
              <w:rPr>
                <w:rFonts w:ascii="Franklin Gothic Book" w:hAnsi="Franklin Gothic Book"/>
                <w:bCs/>
                <w:color w:val="333333"/>
              </w:rPr>
              <w:t>6</w:t>
            </w:r>
            <w:r w:rsidR="002924BC" w:rsidRPr="00325D1D">
              <w:rPr>
                <w:rFonts w:ascii="Franklin Gothic Book" w:hAnsi="Franklin Gothic Book"/>
                <w:bCs/>
                <w:color w:val="333333"/>
              </w:rPr>
              <w:t>:</w:t>
            </w:r>
            <w:r w:rsidR="00D87871" w:rsidRPr="00325D1D">
              <w:rPr>
                <w:rFonts w:ascii="Franklin Gothic Book" w:hAnsi="Franklin Gothic Book"/>
                <w:bCs/>
                <w:color w:val="333333"/>
              </w:rPr>
              <w:t>3</w:t>
            </w:r>
            <w:r w:rsidR="002C576A" w:rsidRPr="00325D1D">
              <w:rPr>
                <w:rFonts w:ascii="Franklin Gothic Book" w:hAnsi="Franklin Gothic Book"/>
                <w:bCs/>
                <w:color w:val="333333"/>
              </w:rPr>
              <w:t>0</w:t>
            </w:r>
            <w:r w:rsidR="002924BC" w:rsidRPr="00325D1D">
              <w:rPr>
                <w:rFonts w:ascii="Franklin Gothic Book" w:hAnsi="Franklin Gothic Book"/>
                <w:bCs/>
                <w:color w:val="333333"/>
              </w:rPr>
              <w:t>-1</w:t>
            </w:r>
            <w:r w:rsidR="004F2AA3" w:rsidRPr="00325D1D">
              <w:rPr>
                <w:rFonts w:ascii="Franklin Gothic Book" w:hAnsi="Franklin Gothic Book"/>
                <w:bCs/>
                <w:color w:val="333333"/>
              </w:rPr>
              <w:t>7</w:t>
            </w:r>
            <w:r w:rsidR="002924BC" w:rsidRPr="00325D1D">
              <w:rPr>
                <w:rFonts w:ascii="Franklin Gothic Book" w:hAnsi="Franklin Gothic Book"/>
                <w:bCs/>
                <w:color w:val="333333"/>
              </w:rPr>
              <w:t>:</w:t>
            </w:r>
            <w:r w:rsidR="00187F0E" w:rsidRPr="00325D1D">
              <w:rPr>
                <w:rFonts w:ascii="Franklin Gothic Book" w:hAnsi="Franklin Gothic Book"/>
                <w:bCs/>
                <w:color w:val="333333"/>
              </w:rPr>
              <w:t>5</w:t>
            </w:r>
            <w:r w:rsidR="0085449A" w:rsidRPr="00325D1D">
              <w:rPr>
                <w:rFonts w:ascii="Franklin Gothic Book" w:hAnsi="Franklin Gothic Book"/>
                <w:bCs/>
                <w:color w:val="333333"/>
              </w:rPr>
              <w:t>5</w:t>
            </w:r>
          </w:p>
        </w:tc>
      </w:tr>
      <w:tr w:rsidR="00B16481" w:rsidRPr="00ED2E73" w14:paraId="246527B6" w14:textId="77777777" w:rsidTr="007E746E">
        <w:tc>
          <w:tcPr>
            <w:tcW w:w="608" w:type="pct"/>
          </w:tcPr>
          <w:p w14:paraId="12C71432" w14:textId="77777777" w:rsidR="000F6DCB" w:rsidRDefault="000F6DCB" w:rsidP="00F34BC5">
            <w:pPr>
              <w:rPr>
                <w:rFonts w:ascii="Franklin Gothic Book" w:hAnsi="Franklin Gothic Book"/>
                <w:b/>
                <w:color w:val="333333"/>
              </w:rPr>
            </w:pPr>
          </w:p>
          <w:p w14:paraId="4C8259AB" w14:textId="223CD514" w:rsidR="000F6DCB" w:rsidRPr="00ED2E73" w:rsidRDefault="00B16481" w:rsidP="00F34BC5">
            <w:pPr>
              <w:rPr>
                <w:rFonts w:ascii="Franklin Gothic Book" w:hAnsi="Franklin Gothic Book"/>
                <w:b/>
                <w:color w:val="333333"/>
              </w:rPr>
            </w:pPr>
            <w:r w:rsidRPr="00ED2E73">
              <w:rPr>
                <w:rFonts w:ascii="Franklin Gothic Book" w:hAnsi="Franklin Gothic Book"/>
                <w:b/>
                <w:color w:val="333333"/>
              </w:rPr>
              <w:t xml:space="preserve">Saksnr </w:t>
            </w:r>
          </w:p>
        </w:tc>
        <w:tc>
          <w:tcPr>
            <w:tcW w:w="1145" w:type="pct"/>
            <w:gridSpan w:val="2"/>
          </w:tcPr>
          <w:p w14:paraId="141ECE67" w14:textId="77777777" w:rsidR="000F6DCB" w:rsidRDefault="000F6DCB" w:rsidP="00F34BC5">
            <w:pPr>
              <w:rPr>
                <w:rFonts w:ascii="Franklin Gothic Book" w:hAnsi="Franklin Gothic Book"/>
                <w:b/>
                <w:color w:val="333333"/>
              </w:rPr>
            </w:pPr>
          </w:p>
          <w:p w14:paraId="3FB6CB10" w14:textId="7A5E70EB" w:rsidR="00B16481" w:rsidRPr="00ED2E73" w:rsidRDefault="00B16481" w:rsidP="00F34BC5">
            <w:pPr>
              <w:rPr>
                <w:rFonts w:ascii="Franklin Gothic Book" w:hAnsi="Franklin Gothic Book"/>
                <w:b/>
                <w:color w:val="333333"/>
              </w:rPr>
            </w:pPr>
            <w:r w:rsidRPr="00ED2E73">
              <w:rPr>
                <w:rFonts w:ascii="Franklin Gothic Book" w:hAnsi="Franklin Gothic Book"/>
                <w:b/>
                <w:color w:val="333333"/>
              </w:rPr>
              <w:t>Sak</w:t>
            </w:r>
          </w:p>
        </w:tc>
        <w:tc>
          <w:tcPr>
            <w:tcW w:w="3247" w:type="pct"/>
          </w:tcPr>
          <w:p w14:paraId="50D2E6AC" w14:textId="77777777" w:rsidR="000F6DCB" w:rsidRDefault="000F6DCB" w:rsidP="00F34BC5">
            <w:pPr>
              <w:rPr>
                <w:rFonts w:ascii="Franklin Gothic Book" w:hAnsi="Franklin Gothic Book"/>
                <w:b/>
                <w:color w:val="333333"/>
              </w:rPr>
            </w:pPr>
          </w:p>
          <w:p w14:paraId="62990BC3" w14:textId="2655B885" w:rsidR="00B16481" w:rsidRPr="00ED2E73" w:rsidRDefault="002640E9" w:rsidP="00F34BC5">
            <w:pPr>
              <w:rPr>
                <w:rFonts w:ascii="Franklin Gothic Book" w:hAnsi="Franklin Gothic Book"/>
                <w:b/>
                <w:color w:val="333333"/>
              </w:rPr>
            </w:pPr>
            <w:r>
              <w:rPr>
                <w:rFonts w:ascii="Franklin Gothic Book" w:hAnsi="Franklin Gothic Book"/>
                <w:b/>
                <w:color w:val="333333"/>
              </w:rPr>
              <w:t>Diskusjon og beslutning</w:t>
            </w:r>
          </w:p>
        </w:tc>
      </w:tr>
      <w:tr w:rsidR="00B16481" w:rsidRPr="000F6DCB" w14:paraId="6FAFEA12" w14:textId="77777777" w:rsidTr="007E746E">
        <w:tc>
          <w:tcPr>
            <w:tcW w:w="608" w:type="pct"/>
          </w:tcPr>
          <w:p w14:paraId="57B12BDC" w14:textId="77777777" w:rsidR="00B16481" w:rsidRPr="000F6DCB" w:rsidRDefault="00B16481" w:rsidP="00F34BC5">
            <w:pPr>
              <w:rPr>
                <w:rFonts w:ascii="Franklin Gothic Book" w:hAnsi="Franklin Gothic Book"/>
                <w:color w:val="333333"/>
              </w:rPr>
            </w:pPr>
            <w:r w:rsidRPr="000F6DCB">
              <w:rPr>
                <w:rFonts w:ascii="Franklin Gothic Book" w:hAnsi="Franklin Gothic Book"/>
                <w:color w:val="333333"/>
              </w:rPr>
              <w:t>1</w:t>
            </w:r>
          </w:p>
          <w:p w14:paraId="42EC8059" w14:textId="77777777" w:rsidR="00B16481" w:rsidRPr="000F6DCB" w:rsidRDefault="00B16481" w:rsidP="00F34BC5">
            <w:pPr>
              <w:rPr>
                <w:rFonts w:ascii="Franklin Gothic Book" w:hAnsi="Franklin Gothic Book"/>
                <w:color w:val="333333"/>
              </w:rPr>
            </w:pPr>
          </w:p>
        </w:tc>
        <w:tc>
          <w:tcPr>
            <w:tcW w:w="1145" w:type="pct"/>
            <w:gridSpan w:val="2"/>
          </w:tcPr>
          <w:p w14:paraId="06049F9E" w14:textId="6B4FAB42" w:rsidR="00B16481" w:rsidRPr="004A0DBC" w:rsidRDefault="007C6892" w:rsidP="000F6DC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 w:cstheme="minorHAnsi"/>
                <w:color w:val="333333"/>
              </w:rPr>
              <w:t xml:space="preserve">Evaluering </w:t>
            </w:r>
            <w:r w:rsidR="003905E2">
              <w:rPr>
                <w:rFonts w:ascii="Franklin Gothic Book" w:hAnsi="Franklin Gothic Book" w:cstheme="minorHAnsi"/>
                <w:color w:val="333333"/>
              </w:rPr>
              <w:t xml:space="preserve">etter </w:t>
            </w:r>
            <w:r w:rsidR="00FF773C">
              <w:rPr>
                <w:rFonts w:ascii="Franklin Gothic Book" w:hAnsi="Franklin Gothic Book" w:cstheme="minorHAnsi"/>
                <w:color w:val="333333"/>
              </w:rPr>
              <w:t>siste torsdag</w:t>
            </w:r>
            <w:r w:rsidR="003905E2">
              <w:rPr>
                <w:rFonts w:ascii="Franklin Gothic Book" w:hAnsi="Franklin Gothic Book" w:cstheme="minorHAnsi"/>
                <w:color w:val="333333"/>
              </w:rPr>
              <w:t xml:space="preserve"> med avbrutt spilling</w:t>
            </w:r>
          </w:p>
        </w:tc>
        <w:tc>
          <w:tcPr>
            <w:tcW w:w="3247" w:type="pct"/>
          </w:tcPr>
          <w:p w14:paraId="7B5507B3" w14:textId="42D6DD98" w:rsidR="00EA0AE7" w:rsidRDefault="00AC07B1" w:rsidP="00BD420F">
            <w:pPr>
              <w:rPr>
                <w:rFonts w:ascii="Franklin Gothic Book" w:hAnsi="Franklin Gothic Book"/>
                <w:color w:val="333333"/>
              </w:rPr>
            </w:pPr>
            <w:r>
              <w:rPr>
                <w:rFonts w:ascii="Franklin Gothic Book" w:hAnsi="Franklin Gothic Book"/>
                <w:color w:val="333333"/>
              </w:rPr>
              <w:t xml:space="preserve">Selv om det kan ligge </w:t>
            </w:r>
            <w:r w:rsidR="00B90D10">
              <w:rPr>
                <w:rFonts w:ascii="Franklin Gothic Book" w:hAnsi="Franklin Gothic Book"/>
                <w:color w:val="333333"/>
              </w:rPr>
              <w:t>menneskelig</w:t>
            </w:r>
            <w:r>
              <w:rPr>
                <w:rFonts w:ascii="Franklin Gothic Book" w:hAnsi="Franklin Gothic Book"/>
                <w:color w:val="333333"/>
              </w:rPr>
              <w:t xml:space="preserve"> feil </w:t>
            </w:r>
            <w:r w:rsidR="00B90D10">
              <w:rPr>
                <w:rFonts w:ascii="Franklin Gothic Book" w:hAnsi="Franklin Gothic Book"/>
                <w:color w:val="333333"/>
              </w:rPr>
              <w:t xml:space="preserve">i </w:t>
            </w:r>
            <w:r w:rsidR="00347C0D">
              <w:rPr>
                <w:rFonts w:ascii="Franklin Gothic Book" w:hAnsi="Franklin Gothic Book"/>
                <w:color w:val="333333"/>
              </w:rPr>
              <w:t xml:space="preserve">håndtering </w:t>
            </w:r>
            <w:r w:rsidR="00B90D10">
              <w:rPr>
                <w:rFonts w:ascii="Franklin Gothic Book" w:hAnsi="Franklin Gothic Book"/>
                <w:color w:val="333333"/>
              </w:rPr>
              <w:t xml:space="preserve">av programmet Ruter, så er det </w:t>
            </w:r>
            <w:r w:rsidR="00347C0D">
              <w:rPr>
                <w:rFonts w:ascii="Franklin Gothic Book" w:hAnsi="Franklin Gothic Book"/>
                <w:color w:val="333333"/>
              </w:rPr>
              <w:t>fort gjort</w:t>
            </w:r>
            <w:r w:rsidR="00902252">
              <w:rPr>
                <w:rFonts w:ascii="Franklin Gothic Book" w:hAnsi="Franklin Gothic Book"/>
                <w:color w:val="333333"/>
              </w:rPr>
              <w:t xml:space="preserve"> å gjøre feil</w:t>
            </w:r>
            <w:r w:rsidR="00FF1958">
              <w:rPr>
                <w:rFonts w:ascii="Franklin Gothic Book" w:hAnsi="Franklin Gothic Book"/>
                <w:color w:val="333333"/>
              </w:rPr>
              <w:t xml:space="preserve">. </w:t>
            </w:r>
            <w:r w:rsidR="004C7663">
              <w:rPr>
                <w:rFonts w:ascii="Franklin Gothic Book" w:hAnsi="Franklin Gothic Book"/>
                <w:color w:val="333333"/>
              </w:rPr>
              <w:t>Det å</w:t>
            </w:r>
            <w:r w:rsidR="002C2EDB">
              <w:rPr>
                <w:rFonts w:ascii="Franklin Gothic Book" w:hAnsi="Franklin Gothic Book"/>
                <w:color w:val="333333"/>
              </w:rPr>
              <w:t xml:space="preserve"> følge opp spillekvelder med </w:t>
            </w:r>
            <w:r w:rsidR="009B3BDA">
              <w:rPr>
                <w:rFonts w:ascii="Franklin Gothic Book" w:hAnsi="Franklin Gothic Book"/>
                <w:color w:val="333333"/>
              </w:rPr>
              <w:t>ferdigstilling av alle bord og skifte til ny runde</w:t>
            </w:r>
            <w:r w:rsidR="00EA5A8E">
              <w:rPr>
                <w:rFonts w:ascii="Franklin Gothic Book" w:hAnsi="Franklin Gothic Book"/>
                <w:color w:val="333333"/>
              </w:rPr>
              <w:t>,</w:t>
            </w:r>
            <w:r w:rsidR="009B3BDA">
              <w:rPr>
                <w:rFonts w:ascii="Franklin Gothic Book" w:hAnsi="Franklin Gothic Book"/>
                <w:color w:val="333333"/>
              </w:rPr>
              <w:t xml:space="preserve"> </w:t>
            </w:r>
            <w:r w:rsidR="00FF1958">
              <w:rPr>
                <w:rFonts w:ascii="Franklin Gothic Book" w:hAnsi="Franklin Gothic Book"/>
                <w:color w:val="333333"/>
              </w:rPr>
              <w:t xml:space="preserve">krever </w:t>
            </w:r>
            <w:r w:rsidR="009B3BDA">
              <w:rPr>
                <w:rFonts w:ascii="Franklin Gothic Book" w:hAnsi="Franklin Gothic Book"/>
                <w:color w:val="333333"/>
              </w:rPr>
              <w:t xml:space="preserve">at enkelte valg må </w:t>
            </w:r>
            <w:r w:rsidR="00FF1958">
              <w:rPr>
                <w:rFonts w:ascii="Franklin Gothic Book" w:hAnsi="Franklin Gothic Book"/>
                <w:color w:val="333333"/>
              </w:rPr>
              <w:t>«klikk</w:t>
            </w:r>
            <w:r w:rsidR="009B3BDA">
              <w:rPr>
                <w:rFonts w:ascii="Franklin Gothic Book" w:hAnsi="Franklin Gothic Book"/>
                <w:color w:val="333333"/>
              </w:rPr>
              <w:t>es</w:t>
            </w:r>
            <w:r w:rsidR="00FF1958">
              <w:rPr>
                <w:rFonts w:ascii="Franklin Gothic Book" w:hAnsi="Franklin Gothic Book"/>
                <w:color w:val="333333"/>
              </w:rPr>
              <w:t>»</w:t>
            </w:r>
            <w:r w:rsidR="004C7663">
              <w:rPr>
                <w:rFonts w:ascii="Franklin Gothic Book" w:hAnsi="Franklin Gothic Book"/>
                <w:color w:val="333333"/>
              </w:rPr>
              <w:t xml:space="preserve"> på/av</w:t>
            </w:r>
            <w:r w:rsidR="00FF1958">
              <w:rPr>
                <w:rFonts w:ascii="Franklin Gothic Book" w:hAnsi="Franklin Gothic Book"/>
                <w:color w:val="333333"/>
              </w:rPr>
              <w:t xml:space="preserve"> </w:t>
            </w:r>
            <w:r w:rsidR="00B35A00">
              <w:rPr>
                <w:rFonts w:ascii="Franklin Gothic Book" w:hAnsi="Franklin Gothic Book"/>
                <w:color w:val="333333"/>
              </w:rPr>
              <w:t xml:space="preserve">i Ruter. </w:t>
            </w:r>
            <w:r w:rsidR="00F5538A">
              <w:rPr>
                <w:rFonts w:ascii="Franklin Gothic Book" w:hAnsi="Franklin Gothic Book"/>
                <w:color w:val="333333"/>
              </w:rPr>
              <w:t>Blant annet det å hindre at samme par møtes flere ganger på samme kveld.</w:t>
            </w:r>
          </w:p>
          <w:p w14:paraId="31F60664" w14:textId="77777777" w:rsidR="00F5538A" w:rsidRDefault="00F5538A" w:rsidP="00BD420F">
            <w:pPr>
              <w:rPr>
                <w:rFonts w:ascii="Franklin Gothic Book" w:hAnsi="Franklin Gothic Book"/>
                <w:color w:val="333333"/>
              </w:rPr>
            </w:pPr>
          </w:p>
          <w:p w14:paraId="48B54F71" w14:textId="6EB58062" w:rsidR="00F5538A" w:rsidRDefault="00F5538A" w:rsidP="00BD420F">
            <w:pPr>
              <w:rPr>
                <w:rFonts w:ascii="Franklin Gothic Book" w:hAnsi="Franklin Gothic Book"/>
                <w:color w:val="333333"/>
              </w:rPr>
            </w:pPr>
            <w:r>
              <w:rPr>
                <w:rFonts w:ascii="Franklin Gothic Book" w:hAnsi="Franklin Gothic Book"/>
                <w:color w:val="333333"/>
              </w:rPr>
              <w:t>Jan</w:t>
            </w:r>
            <w:r w:rsidR="00EA5A8E">
              <w:rPr>
                <w:rFonts w:ascii="Franklin Gothic Book" w:hAnsi="Franklin Gothic Book"/>
                <w:color w:val="333333"/>
              </w:rPr>
              <w:t xml:space="preserve"> P</w:t>
            </w:r>
            <w:r>
              <w:rPr>
                <w:rFonts w:ascii="Franklin Gothic Book" w:hAnsi="Franklin Gothic Book"/>
                <w:color w:val="333333"/>
              </w:rPr>
              <w:t xml:space="preserve"> mener nå å ha kontroll på den feilen som ble gjort sist torsdag. Men så lenge feil kan gjøres bør vi ha </w:t>
            </w:r>
            <w:r w:rsidR="00EA5A8E">
              <w:rPr>
                <w:rFonts w:ascii="Franklin Gothic Book" w:hAnsi="Franklin Gothic Book"/>
                <w:color w:val="333333"/>
              </w:rPr>
              <w:t>tilgjengelig</w:t>
            </w:r>
            <w:r>
              <w:rPr>
                <w:rFonts w:ascii="Franklin Gothic Book" w:hAnsi="Franklin Gothic Book"/>
                <w:color w:val="333333"/>
              </w:rPr>
              <w:t xml:space="preserve"> </w:t>
            </w:r>
            <w:r w:rsidR="00EA5A8E">
              <w:rPr>
                <w:rFonts w:ascii="Franklin Gothic Book" w:hAnsi="Franklin Gothic Book"/>
                <w:color w:val="333333"/>
              </w:rPr>
              <w:t xml:space="preserve">manuelle </w:t>
            </w:r>
            <w:r>
              <w:rPr>
                <w:rFonts w:ascii="Franklin Gothic Book" w:hAnsi="Franklin Gothic Book"/>
                <w:color w:val="333333"/>
              </w:rPr>
              <w:t>slipper og raskt kunne fortsette med føring slik at vi ikke stopper opp.</w:t>
            </w:r>
            <w:r w:rsidR="009102E1">
              <w:rPr>
                <w:rFonts w:ascii="Franklin Gothic Book" w:hAnsi="Franklin Gothic Book"/>
                <w:color w:val="333333"/>
              </w:rPr>
              <w:t xml:space="preserve"> Ulempen er at resultat kommer seinere, men det er bedre enn å avbryte spillekveld.</w:t>
            </w:r>
          </w:p>
          <w:p w14:paraId="0949CFA7" w14:textId="5C8BE35F" w:rsidR="009102E1" w:rsidRPr="004A0DBC" w:rsidRDefault="009102E1" w:rsidP="00BD420F">
            <w:pPr>
              <w:rPr>
                <w:rFonts w:ascii="Franklin Gothic Book" w:hAnsi="Franklin Gothic Book"/>
                <w:color w:val="333333"/>
              </w:rPr>
            </w:pPr>
          </w:p>
        </w:tc>
      </w:tr>
      <w:tr w:rsidR="00B16481" w:rsidRPr="00325D1D" w14:paraId="3F4DA2C3" w14:textId="77777777" w:rsidTr="007E746E">
        <w:tc>
          <w:tcPr>
            <w:tcW w:w="608" w:type="pct"/>
          </w:tcPr>
          <w:p w14:paraId="4AB39B6A" w14:textId="77777777" w:rsidR="00B16481" w:rsidRPr="00325D1D" w:rsidRDefault="00E072EC" w:rsidP="00F34BC5">
            <w:pPr>
              <w:rPr>
                <w:rFonts w:ascii="Franklin Gothic Book" w:hAnsi="Franklin Gothic Book"/>
                <w:b/>
                <w:color w:val="333333"/>
              </w:rPr>
            </w:pPr>
            <w:r w:rsidRPr="00325D1D">
              <w:rPr>
                <w:rFonts w:ascii="Franklin Gothic Book" w:hAnsi="Franklin Gothic Book"/>
                <w:b/>
                <w:color w:val="333333"/>
              </w:rPr>
              <w:t>2</w:t>
            </w:r>
          </w:p>
        </w:tc>
        <w:tc>
          <w:tcPr>
            <w:tcW w:w="1145" w:type="pct"/>
            <w:gridSpan w:val="2"/>
          </w:tcPr>
          <w:p w14:paraId="675E1A7B" w14:textId="7A66F87A" w:rsidR="00B16481" w:rsidRPr="00325D1D" w:rsidRDefault="006D67AE" w:rsidP="004E1037">
            <w:pPr>
              <w:ind w:left="30"/>
              <w:rPr>
                <w:rFonts w:ascii="Franklin Gothic Book" w:hAnsi="Franklin Gothic Book"/>
              </w:rPr>
            </w:pPr>
            <w:r w:rsidRPr="00325D1D">
              <w:rPr>
                <w:rFonts w:ascii="Franklin Gothic Book" w:hAnsi="Franklin Gothic Book"/>
                <w:color w:val="000000"/>
              </w:rPr>
              <w:t xml:space="preserve">Regnskap pr. d.d. + budsjett </w:t>
            </w:r>
            <w:r w:rsidR="00F5538A" w:rsidRPr="00325D1D">
              <w:rPr>
                <w:rFonts w:ascii="Franklin Gothic Book" w:hAnsi="Franklin Gothic Book"/>
                <w:color w:val="000000"/>
              </w:rPr>
              <w:t>2</w:t>
            </w:r>
            <w:r w:rsidRPr="00325D1D">
              <w:rPr>
                <w:rFonts w:ascii="Franklin Gothic Book" w:hAnsi="Franklin Gothic Book"/>
                <w:color w:val="000000"/>
              </w:rPr>
              <w:t>0</w:t>
            </w:r>
            <w:r w:rsidR="009102E1">
              <w:rPr>
                <w:rFonts w:ascii="Franklin Gothic Book" w:hAnsi="Franklin Gothic Book"/>
                <w:color w:val="000000"/>
              </w:rPr>
              <w:t>2</w:t>
            </w:r>
            <w:r w:rsidRPr="00325D1D">
              <w:rPr>
                <w:rFonts w:ascii="Franklin Gothic Book" w:hAnsi="Franklin Gothic Book"/>
                <w:color w:val="000000"/>
              </w:rPr>
              <w:t>6, priser, premier etc.</w:t>
            </w:r>
          </w:p>
        </w:tc>
        <w:tc>
          <w:tcPr>
            <w:tcW w:w="3247" w:type="pct"/>
          </w:tcPr>
          <w:p w14:paraId="7567B384" w14:textId="0CA88E8A" w:rsidR="00625FE5" w:rsidRDefault="004275B1" w:rsidP="00FB75AE">
            <w:pPr>
              <w:rPr>
                <w:rFonts w:ascii="Franklin Gothic Book" w:hAnsi="Franklin Gothic Book"/>
              </w:rPr>
            </w:pPr>
            <w:r w:rsidRPr="00325D1D">
              <w:rPr>
                <w:rFonts w:ascii="Franklin Gothic Book" w:hAnsi="Franklin Gothic Book"/>
              </w:rPr>
              <w:t xml:space="preserve">Regnskaper per d.d. er omtrentlig i balanse. </w:t>
            </w:r>
            <w:r w:rsidR="00197634" w:rsidRPr="00325D1D">
              <w:rPr>
                <w:rFonts w:ascii="Franklin Gothic Book" w:hAnsi="Franklin Gothic Book"/>
              </w:rPr>
              <w:t>Litt høyere avgift til forbundet, uten at vi har satt opp spilleavgift. Så også husleien</w:t>
            </w:r>
            <w:r w:rsidR="002E0C6D" w:rsidRPr="00325D1D">
              <w:rPr>
                <w:rFonts w:ascii="Franklin Gothic Book" w:hAnsi="Franklin Gothic Book"/>
              </w:rPr>
              <w:t xml:space="preserve"> som nå er på 1</w:t>
            </w:r>
            <w:r w:rsidR="00E00E0C">
              <w:rPr>
                <w:rFonts w:ascii="Franklin Gothic Book" w:hAnsi="Franklin Gothic Book"/>
              </w:rPr>
              <w:t>.</w:t>
            </w:r>
            <w:r w:rsidR="002E0C6D" w:rsidRPr="00325D1D">
              <w:rPr>
                <w:rFonts w:ascii="Franklin Gothic Book" w:hAnsi="Franklin Gothic Book"/>
              </w:rPr>
              <w:t>200,- per kveld</w:t>
            </w:r>
            <w:r w:rsidR="00FB069C" w:rsidRPr="00325D1D">
              <w:rPr>
                <w:rFonts w:ascii="Franklin Gothic Book" w:hAnsi="Franklin Gothic Book"/>
              </w:rPr>
              <w:t xml:space="preserve">. </w:t>
            </w:r>
            <w:r w:rsidR="00DE00BD" w:rsidRPr="00325D1D">
              <w:rPr>
                <w:rFonts w:ascii="Franklin Gothic Book" w:hAnsi="Franklin Gothic Book"/>
              </w:rPr>
              <w:t xml:space="preserve">Grasrotandel ligger på budsjett, </w:t>
            </w:r>
            <w:r w:rsidR="007A01AA">
              <w:rPr>
                <w:rFonts w:ascii="Franklin Gothic Book" w:hAnsi="Franklin Gothic Book"/>
              </w:rPr>
              <w:t xml:space="preserve">men som forutsett </w:t>
            </w:r>
            <w:r w:rsidR="007C31DD" w:rsidRPr="00325D1D">
              <w:rPr>
                <w:rFonts w:ascii="Franklin Gothic Book" w:hAnsi="Franklin Gothic Book"/>
              </w:rPr>
              <w:t xml:space="preserve">noe </w:t>
            </w:r>
            <w:r w:rsidR="00DE00BD" w:rsidRPr="00325D1D">
              <w:rPr>
                <w:rFonts w:ascii="Franklin Gothic Book" w:hAnsi="Franklin Gothic Book"/>
              </w:rPr>
              <w:t xml:space="preserve">lavere enn tidligere år. </w:t>
            </w:r>
          </w:p>
          <w:p w14:paraId="21B0DFB9" w14:textId="77777777" w:rsidR="007A01AA" w:rsidRPr="00325D1D" w:rsidRDefault="007A01AA" w:rsidP="00FB75AE">
            <w:pPr>
              <w:rPr>
                <w:rFonts w:ascii="Franklin Gothic Book" w:hAnsi="Franklin Gothic Book"/>
              </w:rPr>
            </w:pPr>
          </w:p>
          <w:p w14:paraId="45A0E3F0" w14:textId="3A0CAE05" w:rsidR="00B60FD1" w:rsidRPr="00325D1D" w:rsidRDefault="00B60FD1" w:rsidP="00FB75AE">
            <w:pPr>
              <w:rPr>
                <w:rFonts w:ascii="Franklin Gothic Book" w:hAnsi="Franklin Gothic Book"/>
              </w:rPr>
            </w:pPr>
            <w:r w:rsidRPr="00325D1D">
              <w:rPr>
                <w:rFonts w:ascii="Franklin Gothic Book" w:hAnsi="Franklin Gothic Book"/>
              </w:rPr>
              <w:t xml:space="preserve">Kveldsavgift i </w:t>
            </w:r>
            <w:r w:rsidR="004744BD">
              <w:rPr>
                <w:rFonts w:ascii="Franklin Gothic Book" w:hAnsi="Franklin Gothic Book"/>
              </w:rPr>
              <w:t>sidepuljen</w:t>
            </w:r>
            <w:r w:rsidRPr="00325D1D">
              <w:rPr>
                <w:rFonts w:ascii="Franklin Gothic Book" w:hAnsi="Franklin Gothic Book"/>
              </w:rPr>
              <w:t xml:space="preserve"> har en tid vært litt lavere selv om det må betales like mye for alle til forbundet. </w:t>
            </w:r>
            <w:r w:rsidR="00AD0699" w:rsidRPr="00325D1D">
              <w:rPr>
                <w:rFonts w:ascii="Franklin Gothic Book" w:hAnsi="Franklin Gothic Book"/>
              </w:rPr>
              <w:t xml:space="preserve">Generelt bør alle få samme kveldsavgift, men det kan vurderes å sette ned spilling i </w:t>
            </w:r>
            <w:r w:rsidR="004744BD">
              <w:rPr>
                <w:rFonts w:ascii="Franklin Gothic Book" w:hAnsi="Franklin Gothic Book"/>
              </w:rPr>
              <w:t>sidepuljen</w:t>
            </w:r>
            <w:r w:rsidR="00AD0699" w:rsidRPr="00325D1D">
              <w:rPr>
                <w:rFonts w:ascii="Franklin Gothic Book" w:hAnsi="Franklin Gothic Book"/>
              </w:rPr>
              <w:t xml:space="preserve"> </w:t>
            </w:r>
            <w:r w:rsidR="00C9462D" w:rsidRPr="00325D1D">
              <w:rPr>
                <w:rFonts w:ascii="Franklin Gothic Book" w:hAnsi="Franklin Gothic Book"/>
              </w:rPr>
              <w:t>når det er mange ferske spillere med færre spill per kveld i en periode.</w:t>
            </w:r>
          </w:p>
          <w:p w14:paraId="27CDB14C" w14:textId="77777777" w:rsidR="00C9462D" w:rsidRPr="00325D1D" w:rsidRDefault="00C9462D" w:rsidP="00FB75AE">
            <w:pPr>
              <w:rPr>
                <w:rFonts w:ascii="Franklin Gothic Book" w:hAnsi="Franklin Gothic Book"/>
              </w:rPr>
            </w:pPr>
          </w:p>
          <w:p w14:paraId="27443E31" w14:textId="2C30052F" w:rsidR="00906A98" w:rsidRPr="00325D1D" w:rsidRDefault="00906A98" w:rsidP="00FB75AE">
            <w:pPr>
              <w:rPr>
                <w:rFonts w:ascii="Franklin Gothic Book" w:hAnsi="Franklin Gothic Book"/>
              </w:rPr>
            </w:pPr>
            <w:r w:rsidRPr="00325D1D">
              <w:rPr>
                <w:rFonts w:ascii="Franklin Gothic Book" w:hAnsi="Franklin Gothic Book"/>
              </w:rPr>
              <w:t>I regnskapet for året som helhet vil det komme inn mva. kompensasjon</w:t>
            </w:r>
            <w:r w:rsidR="00843CAC" w:rsidRPr="00325D1D">
              <w:rPr>
                <w:rFonts w:ascii="Franklin Gothic Book" w:hAnsi="Franklin Gothic Book"/>
              </w:rPr>
              <w:t xml:space="preserve">, noe som bidrar positivt til årsresultatet. </w:t>
            </w:r>
            <w:r w:rsidR="00D16C27" w:rsidRPr="00325D1D">
              <w:rPr>
                <w:rFonts w:ascii="Franklin Gothic Book" w:hAnsi="Franklin Gothic Book"/>
              </w:rPr>
              <w:t>Så må vi se på de andre kostnadssidene resten av året, herunder julebordet</w:t>
            </w:r>
            <w:r w:rsidR="00B60FD1" w:rsidRPr="00325D1D">
              <w:rPr>
                <w:rFonts w:ascii="Franklin Gothic Book" w:hAnsi="Franklin Gothic Book"/>
              </w:rPr>
              <w:t xml:space="preserve"> og at det er litt utgifter til pågående kurs.</w:t>
            </w:r>
          </w:p>
          <w:p w14:paraId="67B1B08B" w14:textId="04284700" w:rsidR="00197634" w:rsidRPr="00325D1D" w:rsidRDefault="00FB069C" w:rsidP="00FB75AE">
            <w:pPr>
              <w:rPr>
                <w:rFonts w:ascii="Franklin Gothic Book" w:hAnsi="Franklin Gothic Book"/>
              </w:rPr>
            </w:pPr>
            <w:r w:rsidRPr="00325D1D">
              <w:rPr>
                <w:rFonts w:ascii="Franklin Gothic Book" w:hAnsi="Franklin Gothic Book"/>
              </w:rPr>
              <w:t xml:space="preserve">I gjennomgang av utgifter og inntekter i kiosk er det avvik fra tidligere år, da tatt hensyn til kioskvakten sin lønn. </w:t>
            </w:r>
            <w:r w:rsidR="00BE373D">
              <w:rPr>
                <w:rFonts w:ascii="Franklin Gothic Book" w:hAnsi="Franklin Gothic Book"/>
              </w:rPr>
              <w:t>Lavere inntekter</w:t>
            </w:r>
            <w:r w:rsidRPr="00325D1D">
              <w:rPr>
                <w:rFonts w:ascii="Franklin Gothic Book" w:hAnsi="Franklin Gothic Book"/>
              </w:rPr>
              <w:t xml:space="preserve"> tyder på at det </w:t>
            </w:r>
            <w:r w:rsidR="003554E8" w:rsidRPr="00325D1D">
              <w:rPr>
                <w:rFonts w:ascii="Franklin Gothic Book" w:hAnsi="Franklin Gothic Book"/>
              </w:rPr>
              <w:t>kan være lett å glemme å betale for seg med en tillitsbasert vipps-løsning.</w:t>
            </w:r>
            <w:r w:rsidR="009D5575" w:rsidRPr="00325D1D">
              <w:rPr>
                <w:rFonts w:ascii="Franklin Gothic Book" w:hAnsi="Franklin Gothic Book"/>
              </w:rPr>
              <w:t xml:space="preserve"> Styret må vurdere en oppdatert vipps-meny der den enkelte </w:t>
            </w:r>
            <w:r w:rsidR="00895274" w:rsidRPr="00325D1D">
              <w:rPr>
                <w:rFonts w:ascii="Franklin Gothic Book" w:hAnsi="Franklin Gothic Book"/>
              </w:rPr>
              <w:t>kiosk</w:t>
            </w:r>
            <w:r w:rsidR="002D3A54" w:rsidRPr="00325D1D">
              <w:rPr>
                <w:rFonts w:ascii="Franklin Gothic Book" w:hAnsi="Franklin Gothic Book"/>
              </w:rPr>
              <w:t>-</w:t>
            </w:r>
            <w:r w:rsidR="00895274" w:rsidRPr="00325D1D">
              <w:rPr>
                <w:rFonts w:ascii="Franklin Gothic Book" w:hAnsi="Franklin Gothic Book"/>
              </w:rPr>
              <w:t xml:space="preserve">vare og spilleavgift skal klikkes av før betaling. Og så kan det nok bli nødvendig med </w:t>
            </w:r>
            <w:r w:rsidR="002D3A54" w:rsidRPr="00325D1D">
              <w:rPr>
                <w:rFonts w:ascii="Franklin Gothic Book" w:hAnsi="Franklin Gothic Book"/>
              </w:rPr>
              <w:t>påminning i kiosk om å betale parallelt med bestilling.</w:t>
            </w:r>
          </w:p>
          <w:p w14:paraId="34A06C8C" w14:textId="77777777" w:rsidR="00C9462D" w:rsidRPr="00325D1D" w:rsidRDefault="00C9462D" w:rsidP="00FB75AE">
            <w:pPr>
              <w:rPr>
                <w:rFonts w:ascii="Franklin Gothic Book" w:hAnsi="Franklin Gothic Book"/>
              </w:rPr>
            </w:pPr>
          </w:p>
          <w:p w14:paraId="52834A39" w14:textId="0633101C" w:rsidR="00C9462D" w:rsidRPr="00325D1D" w:rsidRDefault="00C9462D" w:rsidP="00FB75AE">
            <w:pPr>
              <w:rPr>
                <w:rFonts w:ascii="Franklin Gothic Book" w:hAnsi="Franklin Gothic Book"/>
              </w:rPr>
            </w:pPr>
            <w:r w:rsidRPr="00325D1D">
              <w:rPr>
                <w:rFonts w:ascii="Franklin Gothic Book" w:hAnsi="Franklin Gothic Book"/>
              </w:rPr>
              <w:t xml:space="preserve">Vi </w:t>
            </w:r>
            <w:r w:rsidR="00A95C84" w:rsidRPr="00325D1D">
              <w:rPr>
                <w:rFonts w:ascii="Franklin Gothic Book" w:hAnsi="Franklin Gothic Book"/>
              </w:rPr>
              <w:t>drøftet premieringen, der følgende endring ble besluttet</w:t>
            </w:r>
            <w:r w:rsidR="00457E6A" w:rsidRPr="00325D1D">
              <w:rPr>
                <w:rFonts w:ascii="Franklin Gothic Book" w:hAnsi="Franklin Gothic Book"/>
              </w:rPr>
              <w:t xml:space="preserve"> med virkning fra 2026</w:t>
            </w:r>
            <w:r w:rsidR="00A95C84" w:rsidRPr="00325D1D">
              <w:rPr>
                <w:rFonts w:ascii="Franklin Gothic Book" w:hAnsi="Franklin Gothic Book"/>
              </w:rPr>
              <w:t>:</w:t>
            </w:r>
          </w:p>
          <w:p w14:paraId="501D2E43" w14:textId="77777777" w:rsidR="00A95C84" w:rsidRPr="00325D1D" w:rsidRDefault="00A95C84" w:rsidP="00FB75AE">
            <w:pPr>
              <w:rPr>
                <w:rFonts w:ascii="Franklin Gothic Book" w:hAnsi="Franklin Gothic Book"/>
              </w:rPr>
            </w:pPr>
          </w:p>
          <w:p w14:paraId="527BA127" w14:textId="502A1344" w:rsidR="00440320" w:rsidRPr="00325D1D" w:rsidRDefault="00A95C84" w:rsidP="00FB75AE">
            <w:pPr>
              <w:rPr>
                <w:rFonts w:ascii="Franklin Gothic Book" w:hAnsi="Franklin Gothic Book"/>
              </w:rPr>
            </w:pPr>
            <w:r w:rsidRPr="00325D1D">
              <w:rPr>
                <w:rFonts w:ascii="Franklin Gothic Book" w:hAnsi="Franklin Gothic Book"/>
              </w:rPr>
              <w:t xml:space="preserve">Premiering til de tre </w:t>
            </w:r>
            <w:r w:rsidR="007F6A65" w:rsidRPr="00325D1D">
              <w:rPr>
                <w:rFonts w:ascii="Franklin Gothic Book" w:hAnsi="Franklin Gothic Book"/>
              </w:rPr>
              <w:t xml:space="preserve">øverste </w:t>
            </w:r>
            <w:r w:rsidR="00457E6A" w:rsidRPr="00325D1D">
              <w:rPr>
                <w:rFonts w:ascii="Franklin Gothic Book" w:hAnsi="Franklin Gothic Book"/>
              </w:rPr>
              <w:t xml:space="preserve">i </w:t>
            </w:r>
            <w:r w:rsidR="005E0805">
              <w:rPr>
                <w:rFonts w:ascii="Franklin Gothic Book" w:hAnsi="Franklin Gothic Book"/>
              </w:rPr>
              <w:t>hovedpuljen</w:t>
            </w:r>
            <w:r w:rsidR="00457E6A" w:rsidRPr="00325D1D">
              <w:rPr>
                <w:rFonts w:ascii="Franklin Gothic Book" w:hAnsi="Franklin Gothic Book"/>
              </w:rPr>
              <w:t xml:space="preserve"> </w:t>
            </w:r>
            <w:r w:rsidR="00CE0260">
              <w:rPr>
                <w:rFonts w:ascii="Franklin Gothic Book" w:hAnsi="Franklin Gothic Book"/>
              </w:rPr>
              <w:t xml:space="preserve">ved 9 eller flere </w:t>
            </w:r>
            <w:r w:rsidR="007F6A65" w:rsidRPr="00325D1D">
              <w:rPr>
                <w:rFonts w:ascii="Franklin Gothic Book" w:hAnsi="Franklin Gothic Book"/>
              </w:rPr>
              <w:t>bord, etter satsene kr. 150, 100 og 75</w:t>
            </w:r>
            <w:r w:rsidR="00440320" w:rsidRPr="00325D1D">
              <w:rPr>
                <w:rFonts w:ascii="Franklin Gothic Book" w:hAnsi="Franklin Gothic Book"/>
              </w:rPr>
              <w:t>.</w:t>
            </w:r>
            <w:r w:rsidR="005E0805">
              <w:rPr>
                <w:rFonts w:ascii="Franklin Gothic Book" w:hAnsi="Franklin Gothic Book"/>
              </w:rPr>
              <w:t xml:space="preserve"> En mindre premie ved mindre enn 9 bord.</w:t>
            </w:r>
          </w:p>
          <w:p w14:paraId="0FD75764" w14:textId="4F5F1074" w:rsidR="00440320" w:rsidRPr="00325D1D" w:rsidRDefault="00440320" w:rsidP="00FB75AE">
            <w:pPr>
              <w:rPr>
                <w:rFonts w:ascii="Franklin Gothic Book" w:hAnsi="Franklin Gothic Book"/>
              </w:rPr>
            </w:pPr>
            <w:r w:rsidRPr="00325D1D">
              <w:rPr>
                <w:rFonts w:ascii="Franklin Gothic Book" w:hAnsi="Franklin Gothic Book"/>
              </w:rPr>
              <w:lastRenderedPageBreak/>
              <w:t xml:space="preserve">I </w:t>
            </w:r>
            <w:r w:rsidR="00CE0260">
              <w:rPr>
                <w:rFonts w:ascii="Franklin Gothic Book" w:hAnsi="Franklin Gothic Book"/>
              </w:rPr>
              <w:t>sidepuljen</w:t>
            </w:r>
            <w:r w:rsidRPr="00325D1D">
              <w:rPr>
                <w:rFonts w:ascii="Franklin Gothic Book" w:hAnsi="Franklin Gothic Book"/>
              </w:rPr>
              <w:t xml:space="preserve"> settes premieringen til følgende satser forutsatt minst 4 bord:</w:t>
            </w:r>
            <w:r w:rsidR="00504B9F" w:rsidRPr="00325D1D">
              <w:rPr>
                <w:rFonts w:ascii="Franklin Gothic Book" w:hAnsi="Franklin Gothic Book"/>
              </w:rPr>
              <w:t xml:space="preserve"> Kr. 100, 75.</w:t>
            </w:r>
            <w:r w:rsidR="00CE0260">
              <w:rPr>
                <w:rFonts w:ascii="Franklin Gothic Book" w:hAnsi="Franklin Gothic Book"/>
              </w:rPr>
              <w:t xml:space="preserve"> </w:t>
            </w:r>
            <w:r w:rsidR="00053DA2">
              <w:rPr>
                <w:rFonts w:ascii="Franklin Gothic Book" w:hAnsi="Franklin Gothic Book"/>
              </w:rPr>
              <w:t>En premie ved færre bord.</w:t>
            </w:r>
          </w:p>
          <w:p w14:paraId="1F46235C" w14:textId="77777777" w:rsidR="00504B9F" w:rsidRPr="00325D1D" w:rsidRDefault="00504B9F" w:rsidP="00FB75AE">
            <w:pPr>
              <w:rPr>
                <w:rFonts w:ascii="Franklin Gothic Book" w:hAnsi="Franklin Gothic Book"/>
              </w:rPr>
            </w:pPr>
          </w:p>
          <w:p w14:paraId="594EFFFD" w14:textId="087AA052" w:rsidR="00504B9F" w:rsidRDefault="007E388E" w:rsidP="00FB75AE">
            <w:pPr>
              <w:rPr>
                <w:rFonts w:ascii="Franklin Gothic Book" w:hAnsi="Franklin Gothic Book"/>
              </w:rPr>
            </w:pPr>
            <w:r w:rsidRPr="00325D1D">
              <w:rPr>
                <w:rFonts w:ascii="Franklin Gothic Book" w:hAnsi="Franklin Gothic Book"/>
              </w:rPr>
              <w:t xml:space="preserve">Premiering </w:t>
            </w:r>
            <w:r w:rsidR="00504B9F" w:rsidRPr="00325D1D">
              <w:rPr>
                <w:rFonts w:ascii="Franklin Gothic Book" w:hAnsi="Franklin Gothic Book"/>
              </w:rPr>
              <w:t xml:space="preserve">Kløvernål og </w:t>
            </w:r>
            <w:r w:rsidR="00693577" w:rsidRPr="00325D1D">
              <w:rPr>
                <w:rFonts w:ascii="Franklin Gothic Book" w:hAnsi="Franklin Gothic Book"/>
              </w:rPr>
              <w:t>Tiro består som i dag.</w:t>
            </w:r>
          </w:p>
          <w:p w14:paraId="52CB8BC5" w14:textId="77777777" w:rsidR="001E63F9" w:rsidRPr="00325D1D" w:rsidRDefault="001E63F9" w:rsidP="00FB75AE">
            <w:pPr>
              <w:rPr>
                <w:rFonts w:ascii="Franklin Gothic Book" w:hAnsi="Franklin Gothic Book"/>
              </w:rPr>
            </w:pPr>
          </w:p>
          <w:p w14:paraId="702E7F29" w14:textId="77777777" w:rsidR="00C448DE" w:rsidRDefault="00F60C37" w:rsidP="00FB75AE">
            <w:pPr>
              <w:rPr>
                <w:rFonts w:ascii="Franklin Gothic Book" w:hAnsi="Franklin Gothic Book"/>
              </w:rPr>
            </w:pPr>
            <w:r w:rsidRPr="00325D1D">
              <w:rPr>
                <w:rFonts w:ascii="Franklin Gothic Book" w:hAnsi="Franklin Gothic Book"/>
              </w:rPr>
              <w:t xml:space="preserve">Styret tar sikte på </w:t>
            </w:r>
            <w:r w:rsidR="001E63F9">
              <w:rPr>
                <w:rFonts w:ascii="Franklin Gothic Book" w:hAnsi="Franklin Gothic Book"/>
              </w:rPr>
              <w:t>å avvikle</w:t>
            </w:r>
            <w:r w:rsidRPr="00325D1D">
              <w:rPr>
                <w:rFonts w:ascii="Franklin Gothic Book" w:hAnsi="Franklin Gothic Book"/>
              </w:rPr>
              <w:t xml:space="preserve"> årsmøte </w:t>
            </w:r>
            <w:r w:rsidR="00C448DE" w:rsidRPr="00325D1D">
              <w:rPr>
                <w:rFonts w:ascii="Franklin Gothic Book" w:hAnsi="Franklin Gothic Book"/>
              </w:rPr>
              <w:t xml:space="preserve">tidligere </w:t>
            </w:r>
            <w:r w:rsidRPr="00325D1D">
              <w:rPr>
                <w:rFonts w:ascii="Franklin Gothic Book" w:hAnsi="Franklin Gothic Book"/>
              </w:rPr>
              <w:t xml:space="preserve">enn </w:t>
            </w:r>
            <w:r w:rsidR="00C448DE">
              <w:rPr>
                <w:rFonts w:ascii="Franklin Gothic Book" w:hAnsi="Franklin Gothic Book"/>
              </w:rPr>
              <w:t>foregående</w:t>
            </w:r>
            <w:r w:rsidRPr="00325D1D">
              <w:rPr>
                <w:rFonts w:ascii="Franklin Gothic Book" w:hAnsi="Franklin Gothic Book"/>
              </w:rPr>
              <w:t xml:space="preserve"> år, helst i febru</w:t>
            </w:r>
            <w:r w:rsidR="0079323C" w:rsidRPr="00325D1D">
              <w:rPr>
                <w:rFonts w:ascii="Franklin Gothic Book" w:hAnsi="Franklin Gothic Book"/>
              </w:rPr>
              <w:t xml:space="preserve">ar med årsbudsjett på agendaen. </w:t>
            </w:r>
          </w:p>
          <w:p w14:paraId="704C6F10" w14:textId="1CB0E5B2" w:rsidR="00197634" w:rsidRPr="00325D1D" w:rsidRDefault="0079323C" w:rsidP="00C448DE">
            <w:pPr>
              <w:rPr>
                <w:rFonts w:ascii="Franklin Gothic Book" w:hAnsi="Franklin Gothic Book"/>
              </w:rPr>
            </w:pPr>
            <w:r w:rsidRPr="00325D1D">
              <w:rPr>
                <w:rFonts w:ascii="Franklin Gothic Book" w:hAnsi="Franklin Gothic Book"/>
              </w:rPr>
              <w:t>Uke 8 foreslås. Per lager utkast til budsjett 2026.</w:t>
            </w:r>
          </w:p>
        </w:tc>
      </w:tr>
      <w:tr w:rsidR="00E65579" w:rsidRPr="00325D1D" w14:paraId="5E8B5F77" w14:textId="77777777" w:rsidTr="007E746E">
        <w:tc>
          <w:tcPr>
            <w:tcW w:w="608" w:type="pct"/>
          </w:tcPr>
          <w:p w14:paraId="1EC79196" w14:textId="5026B743" w:rsidR="00E65579" w:rsidRPr="00325D1D" w:rsidRDefault="00E65579" w:rsidP="00F34BC5">
            <w:pPr>
              <w:rPr>
                <w:rFonts w:ascii="Franklin Gothic Book" w:hAnsi="Franklin Gothic Book"/>
                <w:b/>
                <w:color w:val="333333"/>
              </w:rPr>
            </w:pPr>
            <w:r w:rsidRPr="00325D1D">
              <w:rPr>
                <w:rFonts w:ascii="Franklin Gothic Book" w:hAnsi="Franklin Gothic Book"/>
                <w:b/>
                <w:color w:val="333333"/>
              </w:rPr>
              <w:lastRenderedPageBreak/>
              <w:t>3</w:t>
            </w:r>
          </w:p>
        </w:tc>
        <w:tc>
          <w:tcPr>
            <w:tcW w:w="1145" w:type="pct"/>
            <w:gridSpan w:val="2"/>
          </w:tcPr>
          <w:p w14:paraId="33B7A821" w14:textId="6D020FDD" w:rsidR="006D67AE" w:rsidRPr="00325D1D" w:rsidRDefault="006D67AE" w:rsidP="006D67AE">
            <w:pPr>
              <w:rPr>
                <w:rFonts w:ascii="Franklin Gothic Book" w:hAnsi="Franklin Gothic Book"/>
                <w:color w:val="000000"/>
                <w:lang w:eastAsia="nb-NO"/>
              </w:rPr>
            </w:pPr>
            <w:r w:rsidRPr="00325D1D">
              <w:rPr>
                <w:rFonts w:ascii="Franklin Gothic Book" w:hAnsi="Franklin Gothic Book"/>
                <w:color w:val="000000"/>
                <w:lang w:eastAsia="nb-NO"/>
              </w:rPr>
              <w:t>Planlegging av julebordet 11.desember / hvem gjør hva</w:t>
            </w:r>
            <w:r w:rsidR="00693577" w:rsidRPr="00325D1D">
              <w:rPr>
                <w:rFonts w:ascii="Franklin Gothic Book" w:hAnsi="Franklin Gothic Book"/>
                <w:color w:val="000000"/>
                <w:lang w:eastAsia="nb-NO"/>
              </w:rPr>
              <w:t>?</w:t>
            </w:r>
          </w:p>
          <w:p w14:paraId="1AF43D60" w14:textId="77777777" w:rsidR="00E65579" w:rsidRPr="00325D1D" w:rsidRDefault="008E1981" w:rsidP="008E1981">
            <w:pPr>
              <w:rPr>
                <w:rFonts w:ascii="Franklin Gothic Book" w:hAnsi="Franklin Gothic Book"/>
                <w:color w:val="000000"/>
                <w:lang w:eastAsia="nb-NO"/>
              </w:rPr>
            </w:pPr>
            <w:r w:rsidRPr="00325D1D">
              <w:rPr>
                <w:rFonts w:ascii="Franklin Gothic Book" w:hAnsi="Franklin Gothic Book"/>
                <w:color w:val="000000"/>
                <w:lang w:eastAsia="nb-NO"/>
              </w:rPr>
              <w:t>F</w:t>
            </w:r>
            <w:r w:rsidR="006D67AE" w:rsidRPr="00325D1D">
              <w:rPr>
                <w:rFonts w:ascii="Franklin Gothic Book" w:hAnsi="Franklin Gothic Book"/>
                <w:color w:val="000000"/>
                <w:lang w:eastAsia="nb-NO"/>
              </w:rPr>
              <w:t>orslag til "verdig trengende" som fortjener en oppmerksomhet på julebordet</w:t>
            </w:r>
          </w:p>
          <w:p w14:paraId="6928F677" w14:textId="7C95A673" w:rsidR="008E1981" w:rsidRPr="00325D1D" w:rsidRDefault="008E1981" w:rsidP="008E1981">
            <w:pPr>
              <w:rPr>
                <w:rFonts w:ascii="Franklin Gothic Book" w:hAnsi="Franklin Gothic Book"/>
              </w:rPr>
            </w:pPr>
          </w:p>
        </w:tc>
        <w:tc>
          <w:tcPr>
            <w:tcW w:w="3247" w:type="pct"/>
          </w:tcPr>
          <w:p w14:paraId="65296896" w14:textId="1CF93A7A" w:rsidR="009426FB" w:rsidRPr="00325D1D" w:rsidRDefault="00EB43B0" w:rsidP="00E361E4">
            <w:pPr>
              <w:spacing w:before="100" w:beforeAutospacing="1" w:after="100" w:afterAutospacing="1"/>
              <w:rPr>
                <w:rFonts w:ascii="Franklin Gothic Book" w:hAnsi="Franklin Gothic Book"/>
                <w:iCs/>
              </w:rPr>
            </w:pPr>
            <w:r w:rsidRPr="00325D1D">
              <w:rPr>
                <w:rFonts w:ascii="Franklin Gothic Book" w:hAnsi="Franklin Gothic Book"/>
                <w:iCs/>
              </w:rPr>
              <w:t>Det er innhentet pris for ma</w:t>
            </w:r>
            <w:r w:rsidR="00EA3A94" w:rsidRPr="00325D1D">
              <w:rPr>
                <w:rFonts w:ascii="Franklin Gothic Book" w:hAnsi="Franklin Gothic Book"/>
                <w:iCs/>
              </w:rPr>
              <w:t>t med dessert</w:t>
            </w:r>
            <w:r w:rsidRPr="00325D1D">
              <w:rPr>
                <w:rFonts w:ascii="Franklin Gothic Book" w:hAnsi="Franklin Gothic Book"/>
                <w:iCs/>
              </w:rPr>
              <w:t>. Monika bestiller når vi har antall påmeldte.</w:t>
            </w:r>
            <w:r w:rsidR="00BB1213" w:rsidRPr="00325D1D">
              <w:rPr>
                <w:rFonts w:ascii="Franklin Gothic Book" w:hAnsi="Franklin Gothic Book"/>
                <w:iCs/>
              </w:rPr>
              <w:t xml:space="preserve"> Monika bestiller også kransekake</w:t>
            </w:r>
            <w:r w:rsidR="00E00E0C">
              <w:rPr>
                <w:rFonts w:ascii="Franklin Gothic Book" w:hAnsi="Franklin Gothic Book"/>
                <w:iCs/>
              </w:rPr>
              <w:t xml:space="preserve"> og </w:t>
            </w:r>
            <w:r w:rsidR="001572F8">
              <w:rPr>
                <w:rFonts w:ascii="Franklin Gothic Book" w:hAnsi="Franklin Gothic Book"/>
                <w:iCs/>
              </w:rPr>
              <w:t>sjokolade / Twist</w:t>
            </w:r>
            <w:r w:rsidR="00975240" w:rsidRPr="00325D1D">
              <w:rPr>
                <w:rFonts w:ascii="Franklin Gothic Book" w:hAnsi="Franklin Gothic Book"/>
                <w:iCs/>
              </w:rPr>
              <w:t>. Øvrig drikke ordnes av Gorm.</w:t>
            </w:r>
          </w:p>
          <w:p w14:paraId="73D53869" w14:textId="11500160" w:rsidR="00EA3A94" w:rsidRPr="00325D1D" w:rsidRDefault="00BE3D0D" w:rsidP="00E361E4">
            <w:pPr>
              <w:spacing w:before="100" w:beforeAutospacing="1" w:after="100" w:afterAutospacing="1"/>
              <w:rPr>
                <w:rFonts w:ascii="Franklin Gothic Book" w:hAnsi="Franklin Gothic Book"/>
                <w:iCs/>
              </w:rPr>
            </w:pPr>
            <w:r w:rsidRPr="00325D1D">
              <w:rPr>
                <w:rFonts w:ascii="Franklin Gothic Book" w:hAnsi="Franklin Gothic Book"/>
                <w:iCs/>
              </w:rPr>
              <w:t xml:space="preserve">Trenger frivillige til oppdekning. 2 personer til stoler og bord. Vi får tilgang til lokalet </w:t>
            </w:r>
            <w:r w:rsidR="00BB1213" w:rsidRPr="00325D1D">
              <w:rPr>
                <w:rFonts w:ascii="Franklin Gothic Book" w:hAnsi="Franklin Gothic Book"/>
                <w:iCs/>
              </w:rPr>
              <w:t>omtrent kl. 15:15. Gorm får dette bekreftet.</w:t>
            </w:r>
            <w:r w:rsidR="00DC51FD">
              <w:rPr>
                <w:rFonts w:ascii="Franklin Gothic Book" w:hAnsi="Franklin Gothic Book"/>
                <w:iCs/>
              </w:rPr>
              <w:br/>
            </w:r>
            <w:r w:rsidR="00EA3A94" w:rsidRPr="00325D1D">
              <w:rPr>
                <w:rFonts w:ascii="Franklin Gothic Book" w:hAnsi="Franklin Gothic Book"/>
                <w:iCs/>
              </w:rPr>
              <w:t xml:space="preserve">Vi setter kuvert pris til kr. 350,- </w:t>
            </w:r>
            <w:r w:rsidR="00975240" w:rsidRPr="00325D1D">
              <w:rPr>
                <w:rFonts w:ascii="Franklin Gothic Book" w:hAnsi="Franklin Gothic Book"/>
                <w:iCs/>
              </w:rPr>
              <w:t>.</w:t>
            </w:r>
          </w:p>
          <w:p w14:paraId="63841E4D" w14:textId="29B1C86A" w:rsidR="00C22786" w:rsidRPr="00325D1D" w:rsidRDefault="00C22786" w:rsidP="00E361E4">
            <w:pPr>
              <w:spacing w:before="100" w:beforeAutospacing="1" w:after="100" w:afterAutospacing="1"/>
              <w:rPr>
                <w:rFonts w:ascii="Franklin Gothic Book" w:hAnsi="Franklin Gothic Book"/>
                <w:iCs/>
              </w:rPr>
            </w:pPr>
            <w:r w:rsidRPr="00325D1D">
              <w:rPr>
                <w:rFonts w:ascii="Franklin Gothic Book" w:hAnsi="Franklin Gothic Book"/>
                <w:iCs/>
              </w:rPr>
              <w:t>Liste over de som får oppmerksomhet er oppdatert.</w:t>
            </w:r>
          </w:p>
        </w:tc>
      </w:tr>
      <w:tr w:rsidR="00F03F20" w:rsidRPr="00325D1D" w14:paraId="11D4F12E" w14:textId="77777777" w:rsidTr="007E746E">
        <w:tc>
          <w:tcPr>
            <w:tcW w:w="608" w:type="pct"/>
          </w:tcPr>
          <w:p w14:paraId="2069E6B0" w14:textId="3712014A" w:rsidR="00F03F20" w:rsidRPr="00325D1D" w:rsidRDefault="00E65579" w:rsidP="00F34BC5">
            <w:pPr>
              <w:rPr>
                <w:rFonts w:ascii="Franklin Gothic Book" w:hAnsi="Franklin Gothic Book"/>
                <w:b/>
                <w:color w:val="333333"/>
              </w:rPr>
            </w:pPr>
            <w:r w:rsidRPr="00325D1D">
              <w:rPr>
                <w:rFonts w:ascii="Franklin Gothic Book" w:hAnsi="Franklin Gothic Book"/>
                <w:b/>
                <w:color w:val="333333"/>
              </w:rPr>
              <w:t>4</w:t>
            </w:r>
          </w:p>
        </w:tc>
        <w:tc>
          <w:tcPr>
            <w:tcW w:w="1145" w:type="pct"/>
            <w:gridSpan w:val="2"/>
          </w:tcPr>
          <w:p w14:paraId="19C3AB3B" w14:textId="26E3548F" w:rsidR="00F03F20" w:rsidRPr="00325D1D" w:rsidRDefault="005F1501" w:rsidP="004E1037">
            <w:pPr>
              <w:rPr>
                <w:rFonts w:ascii="Franklin Gothic Book" w:hAnsi="Franklin Gothic Book" w:cs="Calibri"/>
                <w:lang w:eastAsia="nb-NO"/>
              </w:rPr>
            </w:pPr>
            <w:r w:rsidRPr="00325D1D">
              <w:rPr>
                <w:rFonts w:ascii="Franklin Gothic Book" w:hAnsi="Franklin Gothic Book"/>
                <w:color w:val="000000"/>
              </w:rPr>
              <w:t>Status kurs og planer videre, muligens sett i sammenheng med "sidepulja"</w:t>
            </w:r>
          </w:p>
        </w:tc>
        <w:tc>
          <w:tcPr>
            <w:tcW w:w="3247" w:type="pct"/>
          </w:tcPr>
          <w:p w14:paraId="61A740EB" w14:textId="35B179DB" w:rsidR="007C00DE" w:rsidRPr="00325D1D" w:rsidRDefault="00B8635D" w:rsidP="00DC2D18">
            <w:pPr>
              <w:rPr>
                <w:rFonts w:ascii="Franklin Gothic Book" w:hAnsi="Franklin Gothic Book"/>
              </w:rPr>
            </w:pPr>
            <w:r w:rsidRPr="00325D1D">
              <w:rPr>
                <w:rFonts w:ascii="Franklin Gothic Book" w:hAnsi="Franklin Gothic Book"/>
              </w:rPr>
              <w:t xml:space="preserve">Kurs </w:t>
            </w:r>
            <w:r w:rsidR="005F2D7A" w:rsidRPr="00325D1D">
              <w:rPr>
                <w:rFonts w:ascii="Franklin Gothic Book" w:hAnsi="Franklin Gothic Book"/>
              </w:rPr>
              <w:t xml:space="preserve">går som planlagt, en frafalt mens resten følger opp. </w:t>
            </w:r>
            <w:r w:rsidR="00F61FED" w:rsidRPr="00325D1D">
              <w:rPr>
                <w:rFonts w:ascii="Franklin Gothic Book" w:hAnsi="Franklin Gothic Book"/>
              </w:rPr>
              <w:t xml:space="preserve">15 personer </w:t>
            </w:r>
            <w:r w:rsidR="00C0407F" w:rsidRPr="00325D1D">
              <w:rPr>
                <w:rFonts w:ascii="Franklin Gothic Book" w:hAnsi="Franklin Gothic Book"/>
              </w:rPr>
              <w:t>på kurskveldene.</w:t>
            </w:r>
            <w:r w:rsidR="007A299B" w:rsidRPr="00325D1D">
              <w:rPr>
                <w:rFonts w:ascii="Franklin Gothic Book" w:hAnsi="Franklin Gothic Book"/>
              </w:rPr>
              <w:t xml:space="preserve"> Jan og Tom er så langt godt fornøyd</w:t>
            </w:r>
            <w:r w:rsidR="007974FD" w:rsidRPr="00325D1D">
              <w:rPr>
                <w:rFonts w:ascii="Franklin Gothic Book" w:hAnsi="Franklin Gothic Book"/>
              </w:rPr>
              <w:t xml:space="preserve"> med progresjon.</w:t>
            </w:r>
          </w:p>
          <w:p w14:paraId="158B0895" w14:textId="6CA9DDE0" w:rsidR="00C0407F" w:rsidRPr="00325D1D" w:rsidRDefault="007974FD" w:rsidP="00DC2D18">
            <w:pPr>
              <w:rPr>
                <w:rFonts w:ascii="Franklin Gothic Book" w:hAnsi="Franklin Gothic Book"/>
              </w:rPr>
            </w:pPr>
            <w:r w:rsidRPr="00325D1D">
              <w:rPr>
                <w:rFonts w:ascii="Franklin Gothic Book" w:hAnsi="Franklin Gothic Book"/>
              </w:rPr>
              <w:t>Klubben</w:t>
            </w:r>
            <w:r w:rsidR="00C0407F" w:rsidRPr="00325D1D">
              <w:rPr>
                <w:rFonts w:ascii="Franklin Gothic Book" w:hAnsi="Franklin Gothic Book"/>
              </w:rPr>
              <w:t xml:space="preserve"> legger opp til at det med disse nye</w:t>
            </w:r>
            <w:r w:rsidRPr="00325D1D">
              <w:rPr>
                <w:rFonts w:ascii="Franklin Gothic Book" w:hAnsi="Franklin Gothic Book"/>
              </w:rPr>
              <w:t xml:space="preserve"> fra kurset</w:t>
            </w:r>
            <w:r w:rsidR="00C0407F" w:rsidRPr="00325D1D">
              <w:rPr>
                <w:rFonts w:ascii="Franklin Gothic Book" w:hAnsi="Franklin Gothic Book"/>
              </w:rPr>
              <w:t xml:space="preserve"> kan settes opp </w:t>
            </w:r>
            <w:r w:rsidR="00E23DD0">
              <w:rPr>
                <w:rFonts w:ascii="Franklin Gothic Book" w:hAnsi="Franklin Gothic Book"/>
              </w:rPr>
              <w:t>sidepulje</w:t>
            </w:r>
            <w:r w:rsidR="00C0407F" w:rsidRPr="00325D1D">
              <w:rPr>
                <w:rFonts w:ascii="Franklin Gothic Book" w:hAnsi="Franklin Gothic Book"/>
              </w:rPr>
              <w:t xml:space="preserve"> fra nyttår.</w:t>
            </w:r>
          </w:p>
        </w:tc>
      </w:tr>
      <w:tr w:rsidR="007B63AD" w:rsidRPr="00325D1D" w14:paraId="22DFCC97" w14:textId="77777777" w:rsidTr="007E746E">
        <w:tc>
          <w:tcPr>
            <w:tcW w:w="608" w:type="pct"/>
          </w:tcPr>
          <w:p w14:paraId="60A216A8" w14:textId="2962B6EE" w:rsidR="007B63AD" w:rsidRPr="00325D1D" w:rsidRDefault="007701F9" w:rsidP="00F34BC5">
            <w:pPr>
              <w:rPr>
                <w:rFonts w:ascii="Franklin Gothic Book" w:hAnsi="Franklin Gothic Book"/>
                <w:b/>
                <w:color w:val="333333"/>
              </w:rPr>
            </w:pPr>
            <w:r w:rsidRPr="00325D1D">
              <w:rPr>
                <w:rFonts w:ascii="Franklin Gothic Book" w:hAnsi="Franklin Gothic Book"/>
                <w:b/>
                <w:color w:val="333333"/>
              </w:rPr>
              <w:t>5</w:t>
            </w:r>
          </w:p>
        </w:tc>
        <w:tc>
          <w:tcPr>
            <w:tcW w:w="1145" w:type="pct"/>
            <w:gridSpan w:val="2"/>
          </w:tcPr>
          <w:p w14:paraId="454C2158" w14:textId="460D219B" w:rsidR="007B63AD" w:rsidRPr="00325D1D" w:rsidRDefault="005F1501" w:rsidP="00481CB7">
            <w:pPr>
              <w:rPr>
                <w:rFonts w:ascii="Franklin Gothic Book" w:hAnsi="Franklin Gothic Book"/>
              </w:rPr>
            </w:pPr>
            <w:r w:rsidRPr="00325D1D">
              <w:rPr>
                <w:rFonts w:ascii="Franklin Gothic Book" w:hAnsi="Franklin Gothic Book"/>
                <w:color w:val="000000"/>
              </w:rPr>
              <w:t>Kort status Skolebridge</w:t>
            </w:r>
          </w:p>
        </w:tc>
        <w:tc>
          <w:tcPr>
            <w:tcW w:w="3247" w:type="pct"/>
          </w:tcPr>
          <w:p w14:paraId="08ACD966" w14:textId="47B2CE21" w:rsidR="00F07B04" w:rsidRPr="00325D1D" w:rsidRDefault="00EF4618" w:rsidP="00EB5840">
            <w:pPr>
              <w:rPr>
                <w:rFonts w:ascii="Franklin Gothic Book" w:hAnsi="Franklin Gothic Book"/>
              </w:rPr>
            </w:pPr>
            <w:r w:rsidRPr="00325D1D">
              <w:rPr>
                <w:rFonts w:ascii="Franklin Gothic Book" w:hAnsi="Franklin Gothic Book"/>
              </w:rPr>
              <w:t xml:space="preserve">Lars har 2-3 bord </w:t>
            </w:r>
            <w:r w:rsidR="007E1F09" w:rsidRPr="00325D1D">
              <w:rPr>
                <w:rFonts w:ascii="Franklin Gothic Book" w:hAnsi="Franklin Gothic Book"/>
              </w:rPr>
              <w:t>på sk</w:t>
            </w:r>
            <w:r w:rsidR="00E23DD0">
              <w:rPr>
                <w:rFonts w:ascii="Franklin Gothic Book" w:hAnsi="Franklin Gothic Book"/>
              </w:rPr>
              <w:t>o</w:t>
            </w:r>
            <w:r w:rsidR="007E1F09" w:rsidRPr="00325D1D">
              <w:rPr>
                <w:rFonts w:ascii="Franklin Gothic Book" w:hAnsi="Franklin Gothic Book"/>
              </w:rPr>
              <w:t xml:space="preserve">lebridge, svinger noe med sykdom og annet forfall. </w:t>
            </w:r>
            <w:r w:rsidR="006C7396" w:rsidRPr="00325D1D">
              <w:rPr>
                <w:rFonts w:ascii="Franklin Gothic Book" w:hAnsi="Franklin Gothic Book"/>
              </w:rPr>
              <w:t xml:space="preserve">Målet er å få med to lag til skolemesterskapet i april, aller helst </w:t>
            </w:r>
            <w:r w:rsidR="00B12B38">
              <w:rPr>
                <w:rFonts w:ascii="Franklin Gothic Book" w:hAnsi="Franklin Gothic Book"/>
              </w:rPr>
              <w:t xml:space="preserve">enda </w:t>
            </w:r>
            <w:r w:rsidR="006C7396" w:rsidRPr="00325D1D">
              <w:rPr>
                <w:rFonts w:ascii="Franklin Gothic Book" w:hAnsi="Franklin Gothic Book"/>
              </w:rPr>
              <w:t>flere lag.</w:t>
            </w:r>
          </w:p>
          <w:p w14:paraId="32DC1B01" w14:textId="77777777" w:rsidR="00EA4DF2" w:rsidRPr="00325D1D" w:rsidRDefault="00EA4DF2" w:rsidP="00EB5840">
            <w:pPr>
              <w:rPr>
                <w:rFonts w:ascii="Franklin Gothic Book" w:hAnsi="Franklin Gothic Book"/>
              </w:rPr>
            </w:pPr>
            <w:r w:rsidRPr="00325D1D">
              <w:rPr>
                <w:rFonts w:ascii="Franklin Gothic Book" w:hAnsi="Franklin Gothic Book"/>
              </w:rPr>
              <w:t xml:space="preserve">Skolemesterskapet blir i 2026 i Voss, så reisen dit </w:t>
            </w:r>
            <w:r w:rsidR="005834AE" w:rsidRPr="00325D1D">
              <w:rPr>
                <w:rFonts w:ascii="Franklin Gothic Book" w:hAnsi="Franklin Gothic Book"/>
              </w:rPr>
              <w:t>legges opp med kollektivtransport.</w:t>
            </w:r>
          </w:p>
          <w:p w14:paraId="3D12BBC1" w14:textId="77777777" w:rsidR="00570E91" w:rsidRPr="00325D1D" w:rsidRDefault="00570E91" w:rsidP="00EB5840">
            <w:pPr>
              <w:rPr>
                <w:rFonts w:ascii="Franklin Gothic Book" w:hAnsi="Franklin Gothic Book"/>
              </w:rPr>
            </w:pPr>
          </w:p>
          <w:p w14:paraId="7A90789A" w14:textId="7BDCF244" w:rsidR="00570E91" w:rsidRPr="00325D1D" w:rsidRDefault="00570E91" w:rsidP="00EB5840">
            <w:pPr>
              <w:rPr>
                <w:rFonts w:ascii="Franklin Gothic Book" w:hAnsi="Franklin Gothic Book"/>
              </w:rPr>
            </w:pPr>
            <w:r w:rsidRPr="00325D1D">
              <w:rPr>
                <w:rFonts w:ascii="Franklin Gothic Book" w:hAnsi="Franklin Gothic Book"/>
              </w:rPr>
              <w:t>Det er også mulig å stille på ungdoms</w:t>
            </w:r>
            <w:r w:rsidR="00A569E3">
              <w:rPr>
                <w:rFonts w:ascii="Franklin Gothic Book" w:hAnsi="Franklin Gothic Book"/>
              </w:rPr>
              <w:t xml:space="preserve">samling </w:t>
            </w:r>
            <w:r w:rsidRPr="00325D1D">
              <w:rPr>
                <w:rFonts w:ascii="Franklin Gothic Book" w:hAnsi="Franklin Gothic Book"/>
              </w:rPr>
              <w:t>på Bolærne o</w:t>
            </w:r>
            <w:r w:rsidR="000C795D">
              <w:rPr>
                <w:rFonts w:ascii="Franklin Gothic Book" w:hAnsi="Franklin Gothic Book"/>
              </w:rPr>
              <w:t>m</w:t>
            </w:r>
            <w:r w:rsidRPr="00325D1D">
              <w:rPr>
                <w:rFonts w:ascii="Franklin Gothic Book" w:hAnsi="Franklin Gothic Book"/>
              </w:rPr>
              <w:t xml:space="preserve"> det er interesser fra de kommende</w:t>
            </w:r>
            <w:r w:rsidR="009231BF" w:rsidRPr="00325D1D">
              <w:rPr>
                <w:rFonts w:ascii="Franklin Gothic Book" w:hAnsi="Franklin Gothic Book"/>
              </w:rPr>
              <w:t xml:space="preserve">, dette er arrangement som legges opp rett i forkant av bridgefestivalen </w:t>
            </w:r>
            <w:r w:rsidR="00830F90" w:rsidRPr="00325D1D">
              <w:rPr>
                <w:rFonts w:ascii="Franklin Gothic Book" w:hAnsi="Franklin Gothic Book"/>
              </w:rPr>
              <w:t>2026 i Tønsberg.</w:t>
            </w:r>
          </w:p>
          <w:p w14:paraId="701BEFC7" w14:textId="77777777" w:rsidR="00830F90" w:rsidRPr="00325D1D" w:rsidRDefault="00830F90" w:rsidP="00EB5840">
            <w:pPr>
              <w:rPr>
                <w:rFonts w:ascii="Franklin Gothic Book" w:hAnsi="Franklin Gothic Book"/>
              </w:rPr>
            </w:pPr>
          </w:p>
          <w:p w14:paraId="48506C82" w14:textId="40C40235" w:rsidR="00830F90" w:rsidRPr="00325D1D" w:rsidRDefault="00830F90" w:rsidP="00EB5840">
            <w:pPr>
              <w:rPr>
                <w:rFonts w:ascii="Franklin Gothic Book" w:hAnsi="Franklin Gothic Book"/>
              </w:rPr>
            </w:pPr>
            <w:r w:rsidRPr="00325D1D">
              <w:rPr>
                <w:rFonts w:ascii="Franklin Gothic Book" w:hAnsi="Franklin Gothic Book"/>
              </w:rPr>
              <w:t>Vi vil søke økonomisk støtte fra kretsen om det blir slike arrangement med ungdom</w:t>
            </w:r>
            <w:r w:rsidR="00B23328" w:rsidRPr="00325D1D">
              <w:rPr>
                <w:rFonts w:ascii="Franklin Gothic Book" w:hAnsi="Franklin Gothic Book"/>
              </w:rPr>
              <w:t>.</w:t>
            </w:r>
          </w:p>
          <w:p w14:paraId="6C6EDF06" w14:textId="77777777" w:rsidR="005834AE" w:rsidRPr="00325D1D" w:rsidRDefault="005834AE" w:rsidP="00EB5840">
            <w:pPr>
              <w:rPr>
                <w:rFonts w:ascii="Franklin Gothic Book" w:hAnsi="Franklin Gothic Book"/>
              </w:rPr>
            </w:pPr>
          </w:p>
          <w:p w14:paraId="3EAD8BFA" w14:textId="1AF86874" w:rsidR="005834AE" w:rsidRPr="00325D1D" w:rsidRDefault="005834AE" w:rsidP="00EB5840">
            <w:pPr>
              <w:rPr>
                <w:rFonts w:ascii="Franklin Gothic Book" w:hAnsi="Franklin Gothic Book"/>
              </w:rPr>
            </w:pPr>
            <w:r w:rsidRPr="00325D1D">
              <w:rPr>
                <w:rFonts w:ascii="Franklin Gothic Book" w:hAnsi="Franklin Gothic Book"/>
              </w:rPr>
              <w:t>Lars skryter av gode hjelpere som stiller opp</w:t>
            </w:r>
            <w:r w:rsidR="00E65B52" w:rsidRPr="00325D1D">
              <w:rPr>
                <w:rFonts w:ascii="Franklin Gothic Book" w:hAnsi="Franklin Gothic Book"/>
              </w:rPr>
              <w:t>.</w:t>
            </w:r>
          </w:p>
        </w:tc>
      </w:tr>
      <w:tr w:rsidR="00B56EFA" w:rsidRPr="00325D1D" w14:paraId="7D6E4563" w14:textId="77777777" w:rsidTr="007E746E">
        <w:tc>
          <w:tcPr>
            <w:tcW w:w="608" w:type="pct"/>
          </w:tcPr>
          <w:p w14:paraId="0829D3A9" w14:textId="351AD85F" w:rsidR="00B56EFA" w:rsidRPr="00325D1D" w:rsidRDefault="00DC2D18" w:rsidP="00F34BC5">
            <w:pPr>
              <w:rPr>
                <w:rFonts w:ascii="Franklin Gothic Book" w:hAnsi="Franklin Gothic Book"/>
                <w:b/>
                <w:color w:val="333333"/>
              </w:rPr>
            </w:pPr>
            <w:r w:rsidRPr="00325D1D">
              <w:rPr>
                <w:rFonts w:ascii="Franklin Gothic Book" w:hAnsi="Franklin Gothic Book"/>
                <w:b/>
                <w:color w:val="333333"/>
              </w:rPr>
              <w:t>6</w:t>
            </w:r>
          </w:p>
        </w:tc>
        <w:tc>
          <w:tcPr>
            <w:tcW w:w="1145" w:type="pct"/>
            <w:gridSpan w:val="2"/>
          </w:tcPr>
          <w:p w14:paraId="6CB2393E" w14:textId="77777777" w:rsidR="00597B3A" w:rsidRPr="00325D1D" w:rsidRDefault="00597B3A" w:rsidP="00597B3A">
            <w:pPr>
              <w:rPr>
                <w:rFonts w:ascii="Franklin Gothic Book" w:hAnsi="Franklin Gothic Book"/>
                <w:color w:val="000000"/>
                <w:lang w:eastAsia="nb-NO"/>
              </w:rPr>
            </w:pPr>
            <w:r w:rsidRPr="00325D1D">
              <w:rPr>
                <w:rFonts w:ascii="Franklin Gothic Book" w:hAnsi="Franklin Gothic Book"/>
                <w:color w:val="000000"/>
                <w:lang w:eastAsia="nb-NO"/>
              </w:rPr>
              <w:t>Makkerskapsgaranti ved klubbmesterskap.</w:t>
            </w:r>
          </w:p>
          <w:p w14:paraId="47A9B67D" w14:textId="0393ED67" w:rsidR="00B56EFA" w:rsidRPr="00325D1D" w:rsidRDefault="00597B3A" w:rsidP="00DC51FD">
            <w:pPr>
              <w:rPr>
                <w:rFonts w:ascii="Franklin Gothic Book" w:hAnsi="Franklin Gothic Book"/>
                <w:lang w:val="nn-NO"/>
              </w:rPr>
            </w:pPr>
            <w:r w:rsidRPr="00325D1D">
              <w:rPr>
                <w:rFonts w:ascii="Franklin Gothic Book" w:hAnsi="Franklin Gothic Book"/>
                <w:color w:val="000000"/>
                <w:lang w:eastAsia="nb-NO"/>
              </w:rPr>
              <w:t>Må vi ha garantister under klubbmesterskapet og i tilfelle hvem?</w:t>
            </w:r>
          </w:p>
        </w:tc>
        <w:tc>
          <w:tcPr>
            <w:tcW w:w="3247" w:type="pct"/>
          </w:tcPr>
          <w:p w14:paraId="54CAA6CF" w14:textId="296F2BBB" w:rsidR="00FD6523" w:rsidRPr="00325D1D" w:rsidRDefault="00DF1B22" w:rsidP="004F03E7">
            <w:pPr>
              <w:rPr>
                <w:rFonts w:ascii="Franklin Gothic Book" w:hAnsi="Franklin Gothic Book"/>
              </w:rPr>
            </w:pPr>
            <w:r w:rsidRPr="00325D1D">
              <w:rPr>
                <w:rFonts w:ascii="Franklin Gothic Book" w:hAnsi="Franklin Gothic Book"/>
              </w:rPr>
              <w:t>Trond har lagt opp makkerskapsgarantien for hele året i 2025</w:t>
            </w:r>
            <w:r w:rsidR="00AC6A2E">
              <w:rPr>
                <w:rFonts w:ascii="Franklin Gothic Book" w:hAnsi="Franklin Gothic Book"/>
              </w:rPr>
              <w:t>. O</w:t>
            </w:r>
            <w:r w:rsidRPr="00325D1D">
              <w:rPr>
                <w:rFonts w:ascii="Franklin Gothic Book" w:hAnsi="Franklin Gothic Book"/>
              </w:rPr>
              <w:t xml:space="preserve">m det er noe han evner å gjøre i 2026 også, så må de enkelte </w:t>
            </w:r>
            <w:r w:rsidR="0059158D" w:rsidRPr="00325D1D">
              <w:rPr>
                <w:rFonts w:ascii="Franklin Gothic Book" w:hAnsi="Franklin Gothic Book"/>
              </w:rPr>
              <w:t xml:space="preserve">foreslåtte makkerskapsgarantister selv sjekke om det passer. Herunder om det kolliderer med klubbmesterskap hvis det er noen ambisiøse som </w:t>
            </w:r>
            <w:r w:rsidR="00C16BB8" w:rsidRPr="00325D1D">
              <w:rPr>
                <w:rFonts w:ascii="Franklin Gothic Book" w:hAnsi="Franklin Gothic Book"/>
              </w:rPr>
              <w:t>mener fast makker er best disse kveldene.</w:t>
            </w:r>
          </w:p>
        </w:tc>
      </w:tr>
      <w:tr w:rsidR="001260D9" w:rsidRPr="00325D1D" w14:paraId="1D326F18" w14:textId="77777777" w:rsidTr="007E746E">
        <w:tc>
          <w:tcPr>
            <w:tcW w:w="608" w:type="pct"/>
          </w:tcPr>
          <w:p w14:paraId="014DDAE2" w14:textId="2C9B10DC" w:rsidR="001260D9" w:rsidRPr="00325D1D" w:rsidRDefault="00F11275" w:rsidP="00F34BC5">
            <w:pPr>
              <w:rPr>
                <w:rFonts w:ascii="Franklin Gothic Book" w:hAnsi="Franklin Gothic Book"/>
                <w:b/>
                <w:color w:val="333333"/>
              </w:rPr>
            </w:pPr>
            <w:r w:rsidRPr="00325D1D">
              <w:rPr>
                <w:rFonts w:ascii="Franklin Gothic Book" w:hAnsi="Franklin Gothic Book"/>
                <w:b/>
                <w:color w:val="333333"/>
              </w:rPr>
              <w:t>7</w:t>
            </w:r>
          </w:p>
        </w:tc>
        <w:tc>
          <w:tcPr>
            <w:tcW w:w="1145" w:type="pct"/>
            <w:gridSpan w:val="2"/>
          </w:tcPr>
          <w:p w14:paraId="22D2BD10" w14:textId="39203B40" w:rsidR="001260D9" w:rsidRPr="00325D1D" w:rsidRDefault="002103C5" w:rsidP="00481CB7">
            <w:pPr>
              <w:rPr>
                <w:rFonts w:ascii="Franklin Gothic Book" w:hAnsi="Franklin Gothic Book"/>
                <w:lang w:val="nn-NO"/>
              </w:rPr>
            </w:pPr>
            <w:r w:rsidRPr="00325D1D">
              <w:rPr>
                <w:rFonts w:ascii="Franklin Gothic Book" w:hAnsi="Franklin Gothic Book"/>
                <w:lang w:val="nn-NO"/>
              </w:rPr>
              <w:t>Kapasitet på spillemapper klubbkvelder</w:t>
            </w:r>
          </w:p>
        </w:tc>
        <w:tc>
          <w:tcPr>
            <w:tcW w:w="3247" w:type="pct"/>
          </w:tcPr>
          <w:p w14:paraId="249B657E" w14:textId="77777777" w:rsidR="00D210EE" w:rsidRPr="00325D1D" w:rsidRDefault="002103C5" w:rsidP="004F03E7">
            <w:pPr>
              <w:rPr>
                <w:rFonts w:ascii="Franklin Gothic Book" w:hAnsi="Franklin Gothic Book"/>
              </w:rPr>
            </w:pPr>
            <w:r w:rsidRPr="00325D1D">
              <w:rPr>
                <w:rFonts w:ascii="Franklin Gothic Book" w:hAnsi="Franklin Gothic Book"/>
              </w:rPr>
              <w:t>Det har vært gjentagende tema om å både ta rett i</w:t>
            </w:r>
            <w:r w:rsidR="00DE4E8B" w:rsidRPr="00325D1D">
              <w:rPr>
                <w:rFonts w:ascii="Franklin Gothic Book" w:hAnsi="Franklin Gothic Book"/>
              </w:rPr>
              <w:t xml:space="preserve"> bunken, og at noen av ulike årsaker må vente på tredje spill. </w:t>
            </w:r>
          </w:p>
          <w:p w14:paraId="09ABC1B2" w14:textId="1540FB6D" w:rsidR="00B46223" w:rsidRPr="00325D1D" w:rsidRDefault="00B46223" w:rsidP="004F03E7">
            <w:pPr>
              <w:rPr>
                <w:rFonts w:ascii="Franklin Gothic Book" w:hAnsi="Franklin Gothic Book"/>
              </w:rPr>
            </w:pPr>
            <w:r w:rsidRPr="00325D1D">
              <w:rPr>
                <w:rFonts w:ascii="Franklin Gothic Book" w:hAnsi="Franklin Gothic Book"/>
              </w:rPr>
              <w:t>Vi har opplyst alle om å ta fra høyeste bunke spill i starten og deretter ta høyere nummer i rekkefølge. Utover det vil det alltid være en risiko for å vente litt. Noen spill kan være mer tidkrevende enn andre spill, og noen er ikke like drevne som andre. Så styret henstiller til både å følge anvisning om å ta riktig spill, men også akseptere litt venting hvis det skjer.</w:t>
            </w:r>
          </w:p>
        </w:tc>
      </w:tr>
      <w:tr w:rsidR="00830A95" w:rsidRPr="00325D1D" w14:paraId="3895BF5F" w14:textId="77777777" w:rsidTr="007E746E">
        <w:tc>
          <w:tcPr>
            <w:tcW w:w="608" w:type="pct"/>
          </w:tcPr>
          <w:p w14:paraId="122F8BFA" w14:textId="63DB620C" w:rsidR="00830A95" w:rsidRPr="00325D1D" w:rsidRDefault="00830A95" w:rsidP="00F34BC5">
            <w:pPr>
              <w:rPr>
                <w:rFonts w:ascii="Franklin Gothic Book" w:hAnsi="Franklin Gothic Book"/>
                <w:b/>
                <w:color w:val="333333"/>
              </w:rPr>
            </w:pPr>
            <w:r w:rsidRPr="00325D1D">
              <w:rPr>
                <w:rFonts w:ascii="Franklin Gothic Book" w:hAnsi="Franklin Gothic Book"/>
                <w:b/>
                <w:color w:val="333333"/>
              </w:rPr>
              <w:t>8</w:t>
            </w:r>
          </w:p>
        </w:tc>
        <w:tc>
          <w:tcPr>
            <w:tcW w:w="1145" w:type="pct"/>
            <w:gridSpan w:val="2"/>
          </w:tcPr>
          <w:p w14:paraId="4519BDFA" w14:textId="7074768D" w:rsidR="00830A95" w:rsidRPr="00325D1D" w:rsidRDefault="00295B80" w:rsidP="00481CB7">
            <w:pPr>
              <w:rPr>
                <w:rFonts w:ascii="Franklin Gothic Book" w:hAnsi="Franklin Gothic Book"/>
                <w:lang w:val="nn-NO"/>
              </w:rPr>
            </w:pPr>
            <w:r w:rsidRPr="00325D1D">
              <w:rPr>
                <w:rFonts w:ascii="Franklin Gothic Book" w:hAnsi="Franklin Gothic Book"/>
                <w:lang w:val="nn-NO"/>
              </w:rPr>
              <w:t>Ny versjon BridgeMate</w:t>
            </w:r>
          </w:p>
        </w:tc>
        <w:tc>
          <w:tcPr>
            <w:tcW w:w="3247" w:type="pct"/>
          </w:tcPr>
          <w:p w14:paraId="0799F697" w14:textId="29F601CF" w:rsidR="00024060" w:rsidRPr="00325D1D" w:rsidRDefault="00295B80" w:rsidP="002D70F9">
            <w:pPr>
              <w:rPr>
                <w:rFonts w:ascii="Franklin Gothic Book" w:hAnsi="Franklin Gothic Book"/>
              </w:rPr>
            </w:pPr>
            <w:r w:rsidRPr="00325D1D">
              <w:rPr>
                <w:rFonts w:ascii="Franklin Gothic Book" w:hAnsi="Franklin Gothic Book"/>
              </w:rPr>
              <w:t xml:space="preserve">Styret mener vi kan starte en utskifting, der vi kjøper </w:t>
            </w:r>
            <w:r w:rsidR="002D70F9" w:rsidRPr="00325D1D">
              <w:rPr>
                <w:rFonts w:ascii="Franklin Gothic Book" w:hAnsi="Franklin Gothic Book"/>
              </w:rPr>
              <w:t>noen</w:t>
            </w:r>
            <w:r w:rsidRPr="00325D1D">
              <w:rPr>
                <w:rFonts w:ascii="Franklin Gothic Book" w:hAnsi="Franklin Gothic Book"/>
              </w:rPr>
              <w:t xml:space="preserve"> nye for hvert år. </w:t>
            </w:r>
            <w:r w:rsidR="002D70F9" w:rsidRPr="00325D1D">
              <w:rPr>
                <w:rFonts w:ascii="Franklin Gothic Book" w:hAnsi="Franklin Gothic Book"/>
              </w:rPr>
              <w:t>Tas inn i budsjettforslaget</w:t>
            </w:r>
            <w:r w:rsidR="00CA76E0">
              <w:rPr>
                <w:rFonts w:ascii="Franklin Gothic Book" w:hAnsi="Franklin Gothic Book"/>
              </w:rPr>
              <w:t xml:space="preserve"> for 2026</w:t>
            </w:r>
            <w:r w:rsidR="002D70F9" w:rsidRPr="00325D1D">
              <w:rPr>
                <w:rFonts w:ascii="Franklin Gothic Book" w:hAnsi="Franklin Gothic Book"/>
              </w:rPr>
              <w:t>.</w:t>
            </w:r>
          </w:p>
        </w:tc>
      </w:tr>
    </w:tbl>
    <w:p w14:paraId="72E1092F" w14:textId="52273CEB" w:rsidR="00ED2E73" w:rsidRPr="008D3DC5" w:rsidRDefault="00ED2E73">
      <w:pPr>
        <w:rPr>
          <w:rFonts w:ascii="Franklin Gothic Book" w:hAnsi="Franklin Gothic Book"/>
        </w:rPr>
      </w:pPr>
    </w:p>
    <w:sectPr w:rsidR="00ED2E73" w:rsidRPr="008D3DC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2E674" w14:textId="77777777" w:rsidR="00DB6FE2" w:rsidRDefault="00DB6FE2" w:rsidP="0094708B">
      <w:pPr>
        <w:spacing w:after="0" w:line="240" w:lineRule="auto"/>
      </w:pPr>
      <w:r>
        <w:separator/>
      </w:r>
    </w:p>
  </w:endnote>
  <w:endnote w:type="continuationSeparator" w:id="0">
    <w:p w14:paraId="28EAC088" w14:textId="77777777" w:rsidR="00DB6FE2" w:rsidRDefault="00DB6FE2" w:rsidP="0094708B">
      <w:pPr>
        <w:spacing w:after="0" w:line="240" w:lineRule="auto"/>
      </w:pPr>
      <w:r>
        <w:continuationSeparator/>
      </w:r>
    </w:p>
  </w:endnote>
  <w:endnote w:type="continuationNotice" w:id="1">
    <w:p w14:paraId="123291A2" w14:textId="77777777" w:rsidR="00DB6FE2" w:rsidRDefault="00DB6F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095A5" w14:textId="77777777" w:rsidR="00DB6FE2" w:rsidRDefault="00DB6FE2" w:rsidP="0094708B">
      <w:pPr>
        <w:spacing w:after="0" w:line="240" w:lineRule="auto"/>
      </w:pPr>
      <w:r>
        <w:separator/>
      </w:r>
    </w:p>
  </w:footnote>
  <w:footnote w:type="continuationSeparator" w:id="0">
    <w:p w14:paraId="027B06CB" w14:textId="77777777" w:rsidR="00DB6FE2" w:rsidRDefault="00DB6FE2" w:rsidP="0094708B">
      <w:pPr>
        <w:spacing w:after="0" w:line="240" w:lineRule="auto"/>
      </w:pPr>
      <w:r>
        <w:continuationSeparator/>
      </w:r>
    </w:p>
  </w:footnote>
  <w:footnote w:type="continuationNotice" w:id="1">
    <w:p w14:paraId="1D4BB8D2" w14:textId="77777777" w:rsidR="00DB6FE2" w:rsidRDefault="00DB6F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7458B" w14:textId="52D389CC" w:rsidR="00F34BC5" w:rsidRPr="0094708B" w:rsidRDefault="00F34BC5">
    <w:pPr>
      <w:pStyle w:val="Topptekst"/>
      <w:rPr>
        <w:color w:val="1F3864" w:themeColor="accent1" w:themeShade="80"/>
      </w:rPr>
    </w:pPr>
    <w:r w:rsidRPr="0097312E">
      <w:rPr>
        <w:noProof/>
      </w:rPr>
      <w:drawing>
        <wp:inline distT="0" distB="0" distL="0" distR="0" wp14:anchorId="29011FA7" wp14:editId="7212B5C0">
          <wp:extent cx="5759450" cy="50292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C7523"/>
    <w:multiLevelType w:val="hybridMultilevel"/>
    <w:tmpl w:val="74E6FB36"/>
    <w:lvl w:ilvl="0" w:tplc="2F74FC8E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F5438"/>
    <w:multiLevelType w:val="hybridMultilevel"/>
    <w:tmpl w:val="3D28BB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40640"/>
    <w:multiLevelType w:val="multilevel"/>
    <w:tmpl w:val="DDBE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8D1AE2"/>
    <w:multiLevelType w:val="multilevel"/>
    <w:tmpl w:val="07C6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C309C3"/>
    <w:multiLevelType w:val="hybridMultilevel"/>
    <w:tmpl w:val="7F14A38E"/>
    <w:lvl w:ilvl="0" w:tplc="8864EF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D49AA"/>
    <w:multiLevelType w:val="multilevel"/>
    <w:tmpl w:val="752C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9463EC"/>
    <w:multiLevelType w:val="hybridMultilevel"/>
    <w:tmpl w:val="5B984A3C"/>
    <w:lvl w:ilvl="0" w:tplc="413CFDD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E7349"/>
    <w:multiLevelType w:val="hybridMultilevel"/>
    <w:tmpl w:val="1652C8DA"/>
    <w:lvl w:ilvl="0" w:tplc="F252B2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1286786">
    <w:abstractNumId w:val="7"/>
  </w:num>
  <w:num w:numId="2" w16cid:durableId="168982569">
    <w:abstractNumId w:val="0"/>
  </w:num>
  <w:num w:numId="3" w16cid:durableId="200752965">
    <w:abstractNumId w:val="4"/>
  </w:num>
  <w:num w:numId="4" w16cid:durableId="756363449">
    <w:abstractNumId w:val="6"/>
  </w:num>
  <w:num w:numId="5" w16cid:durableId="261106271">
    <w:abstractNumId w:val="1"/>
  </w:num>
  <w:num w:numId="6" w16cid:durableId="896820962">
    <w:abstractNumId w:val="5"/>
  </w:num>
  <w:num w:numId="7" w16cid:durableId="1316451166">
    <w:abstractNumId w:val="3"/>
  </w:num>
  <w:num w:numId="8" w16cid:durableId="1841701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DB"/>
    <w:rsid w:val="00000983"/>
    <w:rsid w:val="00002B02"/>
    <w:rsid w:val="000034BF"/>
    <w:rsid w:val="00005266"/>
    <w:rsid w:val="00006ADA"/>
    <w:rsid w:val="0001169A"/>
    <w:rsid w:val="00024060"/>
    <w:rsid w:val="00033130"/>
    <w:rsid w:val="00034874"/>
    <w:rsid w:val="00034E9A"/>
    <w:rsid w:val="00035478"/>
    <w:rsid w:val="00036319"/>
    <w:rsid w:val="00052528"/>
    <w:rsid w:val="00053DA2"/>
    <w:rsid w:val="00057965"/>
    <w:rsid w:val="00062535"/>
    <w:rsid w:val="00063DCF"/>
    <w:rsid w:val="0006523A"/>
    <w:rsid w:val="000669B1"/>
    <w:rsid w:val="0006763E"/>
    <w:rsid w:val="00067BF3"/>
    <w:rsid w:val="0007206C"/>
    <w:rsid w:val="00076CE1"/>
    <w:rsid w:val="00077C8A"/>
    <w:rsid w:val="00080E61"/>
    <w:rsid w:val="0008104B"/>
    <w:rsid w:val="00081D47"/>
    <w:rsid w:val="000A7258"/>
    <w:rsid w:val="000B5201"/>
    <w:rsid w:val="000B659C"/>
    <w:rsid w:val="000B7410"/>
    <w:rsid w:val="000C795D"/>
    <w:rsid w:val="000D07A7"/>
    <w:rsid w:val="000D7F21"/>
    <w:rsid w:val="000E142B"/>
    <w:rsid w:val="000E39AF"/>
    <w:rsid w:val="000F6DCB"/>
    <w:rsid w:val="000F73D9"/>
    <w:rsid w:val="001102A2"/>
    <w:rsid w:val="00111231"/>
    <w:rsid w:val="00114BFF"/>
    <w:rsid w:val="001207E4"/>
    <w:rsid w:val="00123C7F"/>
    <w:rsid w:val="001260D9"/>
    <w:rsid w:val="00130701"/>
    <w:rsid w:val="0013170E"/>
    <w:rsid w:val="00132702"/>
    <w:rsid w:val="001366DA"/>
    <w:rsid w:val="00140C9F"/>
    <w:rsid w:val="00141EA1"/>
    <w:rsid w:val="001474B6"/>
    <w:rsid w:val="00151D6C"/>
    <w:rsid w:val="00154B66"/>
    <w:rsid w:val="00156B29"/>
    <w:rsid w:val="001572F8"/>
    <w:rsid w:val="00160601"/>
    <w:rsid w:val="00162B68"/>
    <w:rsid w:val="00162BAA"/>
    <w:rsid w:val="00163005"/>
    <w:rsid w:val="00172388"/>
    <w:rsid w:val="001738D5"/>
    <w:rsid w:val="001752D6"/>
    <w:rsid w:val="0017530C"/>
    <w:rsid w:val="0018023A"/>
    <w:rsid w:val="00183434"/>
    <w:rsid w:val="00187F0E"/>
    <w:rsid w:val="00197634"/>
    <w:rsid w:val="001A7EA3"/>
    <w:rsid w:val="001B3EC0"/>
    <w:rsid w:val="001C09AC"/>
    <w:rsid w:val="001C22AB"/>
    <w:rsid w:val="001C4151"/>
    <w:rsid w:val="001C4D24"/>
    <w:rsid w:val="001C7649"/>
    <w:rsid w:val="001E315A"/>
    <w:rsid w:val="001E63F9"/>
    <w:rsid w:val="001F135E"/>
    <w:rsid w:val="001F3FBF"/>
    <w:rsid w:val="00202952"/>
    <w:rsid w:val="002103C5"/>
    <w:rsid w:val="002155F6"/>
    <w:rsid w:val="002237D7"/>
    <w:rsid w:val="002242E8"/>
    <w:rsid w:val="00227CCE"/>
    <w:rsid w:val="002308FD"/>
    <w:rsid w:val="00233B9E"/>
    <w:rsid w:val="00236D4B"/>
    <w:rsid w:val="00236DF3"/>
    <w:rsid w:val="0024055D"/>
    <w:rsid w:val="0024511E"/>
    <w:rsid w:val="00247A7F"/>
    <w:rsid w:val="002506C7"/>
    <w:rsid w:val="00251377"/>
    <w:rsid w:val="002519C6"/>
    <w:rsid w:val="00254E3C"/>
    <w:rsid w:val="00255359"/>
    <w:rsid w:val="00261829"/>
    <w:rsid w:val="002640E9"/>
    <w:rsid w:val="0026479E"/>
    <w:rsid w:val="002778BA"/>
    <w:rsid w:val="002802B4"/>
    <w:rsid w:val="00283075"/>
    <w:rsid w:val="002846D2"/>
    <w:rsid w:val="00285EAF"/>
    <w:rsid w:val="0029055E"/>
    <w:rsid w:val="002924BC"/>
    <w:rsid w:val="00295B80"/>
    <w:rsid w:val="002A55B4"/>
    <w:rsid w:val="002B004A"/>
    <w:rsid w:val="002B4C6A"/>
    <w:rsid w:val="002C2EDB"/>
    <w:rsid w:val="002C55D2"/>
    <w:rsid w:val="002C576A"/>
    <w:rsid w:val="002C658C"/>
    <w:rsid w:val="002D3A54"/>
    <w:rsid w:val="002D70F9"/>
    <w:rsid w:val="002E0C6D"/>
    <w:rsid w:val="002E2852"/>
    <w:rsid w:val="002E6E78"/>
    <w:rsid w:val="003045D1"/>
    <w:rsid w:val="003101D2"/>
    <w:rsid w:val="00322289"/>
    <w:rsid w:val="00323240"/>
    <w:rsid w:val="00324B7D"/>
    <w:rsid w:val="00325D1D"/>
    <w:rsid w:val="003273B1"/>
    <w:rsid w:val="0032769C"/>
    <w:rsid w:val="003307D8"/>
    <w:rsid w:val="0033128E"/>
    <w:rsid w:val="00331AA2"/>
    <w:rsid w:val="00333546"/>
    <w:rsid w:val="0033536E"/>
    <w:rsid w:val="00340021"/>
    <w:rsid w:val="00342A69"/>
    <w:rsid w:val="00345C2E"/>
    <w:rsid w:val="00347C0D"/>
    <w:rsid w:val="00347ED9"/>
    <w:rsid w:val="00353488"/>
    <w:rsid w:val="003554E8"/>
    <w:rsid w:val="00362DFA"/>
    <w:rsid w:val="00363BC8"/>
    <w:rsid w:val="00371D3D"/>
    <w:rsid w:val="003747E2"/>
    <w:rsid w:val="00383983"/>
    <w:rsid w:val="003872B7"/>
    <w:rsid w:val="00390215"/>
    <w:rsid w:val="003905E2"/>
    <w:rsid w:val="00393C41"/>
    <w:rsid w:val="003955BE"/>
    <w:rsid w:val="0039678B"/>
    <w:rsid w:val="003A2F50"/>
    <w:rsid w:val="003A392D"/>
    <w:rsid w:val="003B140A"/>
    <w:rsid w:val="003B6252"/>
    <w:rsid w:val="003C2DE1"/>
    <w:rsid w:val="003C6813"/>
    <w:rsid w:val="003C6B6A"/>
    <w:rsid w:val="003C7C69"/>
    <w:rsid w:val="003D05C3"/>
    <w:rsid w:val="003D2C8D"/>
    <w:rsid w:val="003D64EA"/>
    <w:rsid w:val="003E06DF"/>
    <w:rsid w:val="003F7291"/>
    <w:rsid w:val="00400AD9"/>
    <w:rsid w:val="00402208"/>
    <w:rsid w:val="004062E3"/>
    <w:rsid w:val="0040721C"/>
    <w:rsid w:val="00414159"/>
    <w:rsid w:val="00416F86"/>
    <w:rsid w:val="00421932"/>
    <w:rsid w:val="004275B1"/>
    <w:rsid w:val="0043341B"/>
    <w:rsid w:val="00436CDF"/>
    <w:rsid w:val="00440320"/>
    <w:rsid w:val="004469E0"/>
    <w:rsid w:val="0045230E"/>
    <w:rsid w:val="00454924"/>
    <w:rsid w:val="00457E6A"/>
    <w:rsid w:val="00463C0F"/>
    <w:rsid w:val="00463ED6"/>
    <w:rsid w:val="00464538"/>
    <w:rsid w:val="00464DD9"/>
    <w:rsid w:val="004744BD"/>
    <w:rsid w:val="00476D6F"/>
    <w:rsid w:val="00477C7C"/>
    <w:rsid w:val="00481CB7"/>
    <w:rsid w:val="00482B22"/>
    <w:rsid w:val="00482D1E"/>
    <w:rsid w:val="0049318F"/>
    <w:rsid w:val="00493C54"/>
    <w:rsid w:val="004A0DBC"/>
    <w:rsid w:val="004A230B"/>
    <w:rsid w:val="004A46BC"/>
    <w:rsid w:val="004A4C35"/>
    <w:rsid w:val="004B2E19"/>
    <w:rsid w:val="004B43EC"/>
    <w:rsid w:val="004B61E0"/>
    <w:rsid w:val="004C1CCD"/>
    <w:rsid w:val="004C4FE3"/>
    <w:rsid w:val="004C7663"/>
    <w:rsid w:val="004D0D6B"/>
    <w:rsid w:val="004D2E7E"/>
    <w:rsid w:val="004D50EB"/>
    <w:rsid w:val="004E1037"/>
    <w:rsid w:val="004E7E83"/>
    <w:rsid w:val="004F03E7"/>
    <w:rsid w:val="004F26A1"/>
    <w:rsid w:val="004F2AA3"/>
    <w:rsid w:val="004F6046"/>
    <w:rsid w:val="00503E93"/>
    <w:rsid w:val="005045E8"/>
    <w:rsid w:val="00504B9F"/>
    <w:rsid w:val="005068FE"/>
    <w:rsid w:val="005135A7"/>
    <w:rsid w:val="0051464F"/>
    <w:rsid w:val="00520483"/>
    <w:rsid w:val="005237A4"/>
    <w:rsid w:val="0053288B"/>
    <w:rsid w:val="00533088"/>
    <w:rsid w:val="00533ADB"/>
    <w:rsid w:val="00535F29"/>
    <w:rsid w:val="00553E83"/>
    <w:rsid w:val="0055613F"/>
    <w:rsid w:val="00557785"/>
    <w:rsid w:val="00564AAA"/>
    <w:rsid w:val="00570E91"/>
    <w:rsid w:val="00574BBE"/>
    <w:rsid w:val="005834AE"/>
    <w:rsid w:val="00585C4D"/>
    <w:rsid w:val="00587D84"/>
    <w:rsid w:val="0059158D"/>
    <w:rsid w:val="005932B5"/>
    <w:rsid w:val="00597838"/>
    <w:rsid w:val="00597B3A"/>
    <w:rsid w:val="005A29E1"/>
    <w:rsid w:val="005A4292"/>
    <w:rsid w:val="005A7BCD"/>
    <w:rsid w:val="005B27EE"/>
    <w:rsid w:val="005B4BFD"/>
    <w:rsid w:val="005B64C1"/>
    <w:rsid w:val="005D4B36"/>
    <w:rsid w:val="005D610C"/>
    <w:rsid w:val="005D6B1F"/>
    <w:rsid w:val="005D77F4"/>
    <w:rsid w:val="005E0805"/>
    <w:rsid w:val="005E5FC9"/>
    <w:rsid w:val="005F1501"/>
    <w:rsid w:val="005F2D7A"/>
    <w:rsid w:val="005F3BCF"/>
    <w:rsid w:val="005F4D31"/>
    <w:rsid w:val="00600B43"/>
    <w:rsid w:val="00602BEC"/>
    <w:rsid w:val="00603612"/>
    <w:rsid w:val="00603668"/>
    <w:rsid w:val="0060377B"/>
    <w:rsid w:val="00604ABF"/>
    <w:rsid w:val="00606348"/>
    <w:rsid w:val="006067F7"/>
    <w:rsid w:val="006127A7"/>
    <w:rsid w:val="006129BE"/>
    <w:rsid w:val="0061627E"/>
    <w:rsid w:val="00617BAC"/>
    <w:rsid w:val="00624A40"/>
    <w:rsid w:val="00625FE5"/>
    <w:rsid w:val="00631792"/>
    <w:rsid w:val="00640AE7"/>
    <w:rsid w:val="00657BFD"/>
    <w:rsid w:val="00663891"/>
    <w:rsid w:val="00665F06"/>
    <w:rsid w:val="00671199"/>
    <w:rsid w:val="0067178A"/>
    <w:rsid w:val="00675764"/>
    <w:rsid w:val="006763EE"/>
    <w:rsid w:val="0067696B"/>
    <w:rsid w:val="0068094E"/>
    <w:rsid w:val="00687713"/>
    <w:rsid w:val="00692B3C"/>
    <w:rsid w:val="00693577"/>
    <w:rsid w:val="00696A68"/>
    <w:rsid w:val="006A367F"/>
    <w:rsid w:val="006A69B1"/>
    <w:rsid w:val="006B5FA4"/>
    <w:rsid w:val="006B7D28"/>
    <w:rsid w:val="006C61EA"/>
    <w:rsid w:val="006C7396"/>
    <w:rsid w:val="006D0D2B"/>
    <w:rsid w:val="006D67AE"/>
    <w:rsid w:val="006D7AD7"/>
    <w:rsid w:val="006E0A79"/>
    <w:rsid w:val="006E3299"/>
    <w:rsid w:val="006F05BB"/>
    <w:rsid w:val="006F0BE9"/>
    <w:rsid w:val="006F15EC"/>
    <w:rsid w:val="006F2533"/>
    <w:rsid w:val="006F5CB6"/>
    <w:rsid w:val="00700664"/>
    <w:rsid w:val="007025E4"/>
    <w:rsid w:val="00702B1B"/>
    <w:rsid w:val="00704C2B"/>
    <w:rsid w:val="00705FD0"/>
    <w:rsid w:val="00714F36"/>
    <w:rsid w:val="00716A23"/>
    <w:rsid w:val="00721BAF"/>
    <w:rsid w:val="007262F2"/>
    <w:rsid w:val="007335AD"/>
    <w:rsid w:val="0073536F"/>
    <w:rsid w:val="00745842"/>
    <w:rsid w:val="00745F78"/>
    <w:rsid w:val="00746A89"/>
    <w:rsid w:val="007504D4"/>
    <w:rsid w:val="00750721"/>
    <w:rsid w:val="00756812"/>
    <w:rsid w:val="00757C94"/>
    <w:rsid w:val="00760078"/>
    <w:rsid w:val="0076416A"/>
    <w:rsid w:val="00764F78"/>
    <w:rsid w:val="007656F6"/>
    <w:rsid w:val="007664C3"/>
    <w:rsid w:val="00766584"/>
    <w:rsid w:val="007701F9"/>
    <w:rsid w:val="0077280C"/>
    <w:rsid w:val="00772BC2"/>
    <w:rsid w:val="00777DB6"/>
    <w:rsid w:val="0078374C"/>
    <w:rsid w:val="007856AB"/>
    <w:rsid w:val="00786CA7"/>
    <w:rsid w:val="0079323C"/>
    <w:rsid w:val="0079326A"/>
    <w:rsid w:val="00795D25"/>
    <w:rsid w:val="007974FD"/>
    <w:rsid w:val="007A01AA"/>
    <w:rsid w:val="007A299B"/>
    <w:rsid w:val="007A7549"/>
    <w:rsid w:val="007B1D03"/>
    <w:rsid w:val="007B23FC"/>
    <w:rsid w:val="007B63AD"/>
    <w:rsid w:val="007C00DE"/>
    <w:rsid w:val="007C31DD"/>
    <w:rsid w:val="007C36DF"/>
    <w:rsid w:val="007C6892"/>
    <w:rsid w:val="007E1F09"/>
    <w:rsid w:val="007E2E3F"/>
    <w:rsid w:val="007E388E"/>
    <w:rsid w:val="007E66B6"/>
    <w:rsid w:val="007E746E"/>
    <w:rsid w:val="007E7CA5"/>
    <w:rsid w:val="007F6A65"/>
    <w:rsid w:val="008029E5"/>
    <w:rsid w:val="008108A7"/>
    <w:rsid w:val="00812DD9"/>
    <w:rsid w:val="0082214F"/>
    <w:rsid w:val="00830A95"/>
    <w:rsid w:val="00830F90"/>
    <w:rsid w:val="00831279"/>
    <w:rsid w:val="008317D6"/>
    <w:rsid w:val="0083357F"/>
    <w:rsid w:val="00836E47"/>
    <w:rsid w:val="00840F6B"/>
    <w:rsid w:val="008420C8"/>
    <w:rsid w:val="00843CAC"/>
    <w:rsid w:val="00845A5A"/>
    <w:rsid w:val="00846EF4"/>
    <w:rsid w:val="0085449A"/>
    <w:rsid w:val="00855A91"/>
    <w:rsid w:val="008573CA"/>
    <w:rsid w:val="008573E5"/>
    <w:rsid w:val="0086013B"/>
    <w:rsid w:val="00860505"/>
    <w:rsid w:val="00863BE7"/>
    <w:rsid w:val="008675DD"/>
    <w:rsid w:val="008734B0"/>
    <w:rsid w:val="00876D00"/>
    <w:rsid w:val="008845D1"/>
    <w:rsid w:val="00892DC6"/>
    <w:rsid w:val="00895274"/>
    <w:rsid w:val="00896F8A"/>
    <w:rsid w:val="00897007"/>
    <w:rsid w:val="008A1EE7"/>
    <w:rsid w:val="008A73AB"/>
    <w:rsid w:val="008B19E2"/>
    <w:rsid w:val="008B3939"/>
    <w:rsid w:val="008C314E"/>
    <w:rsid w:val="008D0BEA"/>
    <w:rsid w:val="008D3DC5"/>
    <w:rsid w:val="008D7D06"/>
    <w:rsid w:val="008E0D2E"/>
    <w:rsid w:val="008E1981"/>
    <w:rsid w:val="008E4531"/>
    <w:rsid w:val="008E457B"/>
    <w:rsid w:val="008E508B"/>
    <w:rsid w:val="008F208A"/>
    <w:rsid w:val="008F27D4"/>
    <w:rsid w:val="008F4995"/>
    <w:rsid w:val="00902252"/>
    <w:rsid w:val="00906A98"/>
    <w:rsid w:val="009102E1"/>
    <w:rsid w:val="0091081F"/>
    <w:rsid w:val="00910F39"/>
    <w:rsid w:val="0091228F"/>
    <w:rsid w:val="0091705B"/>
    <w:rsid w:val="009229DA"/>
    <w:rsid w:val="00922B76"/>
    <w:rsid w:val="009231BF"/>
    <w:rsid w:val="0092783E"/>
    <w:rsid w:val="00934661"/>
    <w:rsid w:val="00937BE2"/>
    <w:rsid w:val="009426FB"/>
    <w:rsid w:val="00944DEE"/>
    <w:rsid w:val="0094544D"/>
    <w:rsid w:val="0094708B"/>
    <w:rsid w:val="00950F78"/>
    <w:rsid w:val="00955264"/>
    <w:rsid w:val="0095774D"/>
    <w:rsid w:val="0097312E"/>
    <w:rsid w:val="00975240"/>
    <w:rsid w:val="00986454"/>
    <w:rsid w:val="009A5AC2"/>
    <w:rsid w:val="009B0FCA"/>
    <w:rsid w:val="009B2ED7"/>
    <w:rsid w:val="009B3948"/>
    <w:rsid w:val="009B3B9C"/>
    <w:rsid w:val="009B3BDA"/>
    <w:rsid w:val="009C1475"/>
    <w:rsid w:val="009C4CBC"/>
    <w:rsid w:val="009C7ECD"/>
    <w:rsid w:val="009D3DAB"/>
    <w:rsid w:val="009D443E"/>
    <w:rsid w:val="009D5575"/>
    <w:rsid w:val="009E5312"/>
    <w:rsid w:val="009E6065"/>
    <w:rsid w:val="009E6B83"/>
    <w:rsid w:val="009F1BAA"/>
    <w:rsid w:val="009F25D9"/>
    <w:rsid w:val="009F63D8"/>
    <w:rsid w:val="00A013A9"/>
    <w:rsid w:val="00A04935"/>
    <w:rsid w:val="00A06700"/>
    <w:rsid w:val="00A120D9"/>
    <w:rsid w:val="00A17CD6"/>
    <w:rsid w:val="00A217F5"/>
    <w:rsid w:val="00A308E4"/>
    <w:rsid w:val="00A372E5"/>
    <w:rsid w:val="00A411F5"/>
    <w:rsid w:val="00A45693"/>
    <w:rsid w:val="00A509DA"/>
    <w:rsid w:val="00A569E3"/>
    <w:rsid w:val="00A65010"/>
    <w:rsid w:val="00A73701"/>
    <w:rsid w:val="00A73928"/>
    <w:rsid w:val="00A747F6"/>
    <w:rsid w:val="00A750DD"/>
    <w:rsid w:val="00A84530"/>
    <w:rsid w:val="00A8575E"/>
    <w:rsid w:val="00A918A8"/>
    <w:rsid w:val="00A942B6"/>
    <w:rsid w:val="00A95C84"/>
    <w:rsid w:val="00A95F58"/>
    <w:rsid w:val="00A966EB"/>
    <w:rsid w:val="00AA70AE"/>
    <w:rsid w:val="00AA7923"/>
    <w:rsid w:val="00AB1BDD"/>
    <w:rsid w:val="00AB5F25"/>
    <w:rsid w:val="00AC07B1"/>
    <w:rsid w:val="00AC227D"/>
    <w:rsid w:val="00AC2AB3"/>
    <w:rsid w:val="00AC2B1F"/>
    <w:rsid w:val="00AC4788"/>
    <w:rsid w:val="00AC573E"/>
    <w:rsid w:val="00AC6096"/>
    <w:rsid w:val="00AC6A2E"/>
    <w:rsid w:val="00AD0699"/>
    <w:rsid w:val="00AD1593"/>
    <w:rsid w:val="00AD6ECD"/>
    <w:rsid w:val="00AE2E17"/>
    <w:rsid w:val="00AF1934"/>
    <w:rsid w:val="00AF6E07"/>
    <w:rsid w:val="00B00B2C"/>
    <w:rsid w:val="00B06687"/>
    <w:rsid w:val="00B12956"/>
    <w:rsid w:val="00B12B38"/>
    <w:rsid w:val="00B14FD4"/>
    <w:rsid w:val="00B15F56"/>
    <w:rsid w:val="00B16481"/>
    <w:rsid w:val="00B21F40"/>
    <w:rsid w:val="00B23328"/>
    <w:rsid w:val="00B307D0"/>
    <w:rsid w:val="00B35A00"/>
    <w:rsid w:val="00B42B24"/>
    <w:rsid w:val="00B43E05"/>
    <w:rsid w:val="00B446EF"/>
    <w:rsid w:val="00B45B19"/>
    <w:rsid w:val="00B46223"/>
    <w:rsid w:val="00B46DF9"/>
    <w:rsid w:val="00B55EC2"/>
    <w:rsid w:val="00B56EFA"/>
    <w:rsid w:val="00B57872"/>
    <w:rsid w:val="00B60FD1"/>
    <w:rsid w:val="00B7167B"/>
    <w:rsid w:val="00B81F52"/>
    <w:rsid w:val="00B83521"/>
    <w:rsid w:val="00B8635D"/>
    <w:rsid w:val="00B90D10"/>
    <w:rsid w:val="00B92596"/>
    <w:rsid w:val="00BA0854"/>
    <w:rsid w:val="00BA0FD4"/>
    <w:rsid w:val="00BA7763"/>
    <w:rsid w:val="00BB0339"/>
    <w:rsid w:val="00BB0DEC"/>
    <w:rsid w:val="00BB1213"/>
    <w:rsid w:val="00BB3518"/>
    <w:rsid w:val="00BB3C47"/>
    <w:rsid w:val="00BB5482"/>
    <w:rsid w:val="00BB7078"/>
    <w:rsid w:val="00BC20BC"/>
    <w:rsid w:val="00BD420F"/>
    <w:rsid w:val="00BD6F08"/>
    <w:rsid w:val="00BD7D05"/>
    <w:rsid w:val="00BE373D"/>
    <w:rsid w:val="00BE3D0D"/>
    <w:rsid w:val="00BE4A18"/>
    <w:rsid w:val="00BE654B"/>
    <w:rsid w:val="00BE78B5"/>
    <w:rsid w:val="00BF2E4D"/>
    <w:rsid w:val="00C033C6"/>
    <w:rsid w:val="00C0407F"/>
    <w:rsid w:val="00C04983"/>
    <w:rsid w:val="00C04D87"/>
    <w:rsid w:val="00C10430"/>
    <w:rsid w:val="00C16BB8"/>
    <w:rsid w:val="00C22786"/>
    <w:rsid w:val="00C23DED"/>
    <w:rsid w:val="00C27348"/>
    <w:rsid w:val="00C326CD"/>
    <w:rsid w:val="00C35F3C"/>
    <w:rsid w:val="00C37F55"/>
    <w:rsid w:val="00C448DE"/>
    <w:rsid w:val="00C4789E"/>
    <w:rsid w:val="00C5373E"/>
    <w:rsid w:val="00C5377A"/>
    <w:rsid w:val="00C5429A"/>
    <w:rsid w:val="00C55377"/>
    <w:rsid w:val="00C60451"/>
    <w:rsid w:val="00C62DF4"/>
    <w:rsid w:val="00C632FD"/>
    <w:rsid w:val="00C63746"/>
    <w:rsid w:val="00C73A6C"/>
    <w:rsid w:val="00C7736A"/>
    <w:rsid w:val="00C800EC"/>
    <w:rsid w:val="00C82431"/>
    <w:rsid w:val="00C84021"/>
    <w:rsid w:val="00C8568C"/>
    <w:rsid w:val="00C915B3"/>
    <w:rsid w:val="00C92CA5"/>
    <w:rsid w:val="00C9462D"/>
    <w:rsid w:val="00CA1EE3"/>
    <w:rsid w:val="00CA76E0"/>
    <w:rsid w:val="00CB1CF4"/>
    <w:rsid w:val="00CB29E6"/>
    <w:rsid w:val="00CB2C1D"/>
    <w:rsid w:val="00CC6E42"/>
    <w:rsid w:val="00CD4080"/>
    <w:rsid w:val="00CD64CC"/>
    <w:rsid w:val="00CD688D"/>
    <w:rsid w:val="00CE0260"/>
    <w:rsid w:val="00CE2458"/>
    <w:rsid w:val="00CE3F26"/>
    <w:rsid w:val="00CF0798"/>
    <w:rsid w:val="00CF3E35"/>
    <w:rsid w:val="00D0464E"/>
    <w:rsid w:val="00D06EE8"/>
    <w:rsid w:val="00D101E9"/>
    <w:rsid w:val="00D129A1"/>
    <w:rsid w:val="00D14399"/>
    <w:rsid w:val="00D14849"/>
    <w:rsid w:val="00D16C27"/>
    <w:rsid w:val="00D210EE"/>
    <w:rsid w:val="00D21D0D"/>
    <w:rsid w:val="00D23D5F"/>
    <w:rsid w:val="00D24352"/>
    <w:rsid w:val="00D30890"/>
    <w:rsid w:val="00D32D9D"/>
    <w:rsid w:val="00D3321A"/>
    <w:rsid w:val="00D44400"/>
    <w:rsid w:val="00D47848"/>
    <w:rsid w:val="00D537E2"/>
    <w:rsid w:val="00D6224A"/>
    <w:rsid w:val="00D62C10"/>
    <w:rsid w:val="00D62C9F"/>
    <w:rsid w:val="00D661F5"/>
    <w:rsid w:val="00D72ACA"/>
    <w:rsid w:val="00D75D34"/>
    <w:rsid w:val="00D76DED"/>
    <w:rsid w:val="00D81B6E"/>
    <w:rsid w:val="00D86F01"/>
    <w:rsid w:val="00D87871"/>
    <w:rsid w:val="00D87A38"/>
    <w:rsid w:val="00DA5F2C"/>
    <w:rsid w:val="00DA7662"/>
    <w:rsid w:val="00DB2CEB"/>
    <w:rsid w:val="00DB30FA"/>
    <w:rsid w:val="00DB3C12"/>
    <w:rsid w:val="00DB6FE2"/>
    <w:rsid w:val="00DC1B5D"/>
    <w:rsid w:val="00DC2D18"/>
    <w:rsid w:val="00DC4977"/>
    <w:rsid w:val="00DC51FD"/>
    <w:rsid w:val="00DC596C"/>
    <w:rsid w:val="00DD2265"/>
    <w:rsid w:val="00DD7B5C"/>
    <w:rsid w:val="00DD7FB1"/>
    <w:rsid w:val="00DE00BD"/>
    <w:rsid w:val="00DE4E8B"/>
    <w:rsid w:val="00DF00FB"/>
    <w:rsid w:val="00DF0AA6"/>
    <w:rsid w:val="00DF1B22"/>
    <w:rsid w:val="00E00E0C"/>
    <w:rsid w:val="00E04564"/>
    <w:rsid w:val="00E072EC"/>
    <w:rsid w:val="00E13CF5"/>
    <w:rsid w:val="00E14A94"/>
    <w:rsid w:val="00E167EC"/>
    <w:rsid w:val="00E22E06"/>
    <w:rsid w:val="00E237CD"/>
    <w:rsid w:val="00E23DD0"/>
    <w:rsid w:val="00E357C8"/>
    <w:rsid w:val="00E361E4"/>
    <w:rsid w:val="00E44B42"/>
    <w:rsid w:val="00E44DE3"/>
    <w:rsid w:val="00E52948"/>
    <w:rsid w:val="00E546DD"/>
    <w:rsid w:val="00E60238"/>
    <w:rsid w:val="00E6134B"/>
    <w:rsid w:val="00E65579"/>
    <w:rsid w:val="00E65B52"/>
    <w:rsid w:val="00E65D1B"/>
    <w:rsid w:val="00E73A4E"/>
    <w:rsid w:val="00E762AD"/>
    <w:rsid w:val="00E81279"/>
    <w:rsid w:val="00E82ED6"/>
    <w:rsid w:val="00E85684"/>
    <w:rsid w:val="00E935CD"/>
    <w:rsid w:val="00EA0AE7"/>
    <w:rsid w:val="00EA18F3"/>
    <w:rsid w:val="00EA3A94"/>
    <w:rsid w:val="00EA4DF2"/>
    <w:rsid w:val="00EA5A8E"/>
    <w:rsid w:val="00EA6D38"/>
    <w:rsid w:val="00EA7322"/>
    <w:rsid w:val="00EB18AA"/>
    <w:rsid w:val="00EB43B0"/>
    <w:rsid w:val="00EB47E2"/>
    <w:rsid w:val="00EB5840"/>
    <w:rsid w:val="00EB5ADA"/>
    <w:rsid w:val="00EC09A8"/>
    <w:rsid w:val="00EC16DB"/>
    <w:rsid w:val="00EC2412"/>
    <w:rsid w:val="00EC511E"/>
    <w:rsid w:val="00EC56E2"/>
    <w:rsid w:val="00EC6F1C"/>
    <w:rsid w:val="00ED172B"/>
    <w:rsid w:val="00ED2B24"/>
    <w:rsid w:val="00ED2E73"/>
    <w:rsid w:val="00ED3BF5"/>
    <w:rsid w:val="00ED5434"/>
    <w:rsid w:val="00ED7BE0"/>
    <w:rsid w:val="00EE2053"/>
    <w:rsid w:val="00EE6A79"/>
    <w:rsid w:val="00EF4618"/>
    <w:rsid w:val="00EF6EDF"/>
    <w:rsid w:val="00F00399"/>
    <w:rsid w:val="00F00868"/>
    <w:rsid w:val="00F01E18"/>
    <w:rsid w:val="00F03F20"/>
    <w:rsid w:val="00F04598"/>
    <w:rsid w:val="00F060AC"/>
    <w:rsid w:val="00F07B04"/>
    <w:rsid w:val="00F11275"/>
    <w:rsid w:val="00F12908"/>
    <w:rsid w:val="00F31DA4"/>
    <w:rsid w:val="00F33C8B"/>
    <w:rsid w:val="00F34BC5"/>
    <w:rsid w:val="00F360D2"/>
    <w:rsid w:val="00F371F2"/>
    <w:rsid w:val="00F37702"/>
    <w:rsid w:val="00F417F4"/>
    <w:rsid w:val="00F46859"/>
    <w:rsid w:val="00F46B6E"/>
    <w:rsid w:val="00F5009A"/>
    <w:rsid w:val="00F50198"/>
    <w:rsid w:val="00F52EE1"/>
    <w:rsid w:val="00F5538A"/>
    <w:rsid w:val="00F555F2"/>
    <w:rsid w:val="00F60286"/>
    <w:rsid w:val="00F60C37"/>
    <w:rsid w:val="00F61FED"/>
    <w:rsid w:val="00F6348F"/>
    <w:rsid w:val="00F66902"/>
    <w:rsid w:val="00F74E9B"/>
    <w:rsid w:val="00F7677C"/>
    <w:rsid w:val="00F9089F"/>
    <w:rsid w:val="00F9643C"/>
    <w:rsid w:val="00FA21A1"/>
    <w:rsid w:val="00FB069C"/>
    <w:rsid w:val="00FB622F"/>
    <w:rsid w:val="00FB6CA5"/>
    <w:rsid w:val="00FB75AE"/>
    <w:rsid w:val="00FC23A2"/>
    <w:rsid w:val="00FC2AE3"/>
    <w:rsid w:val="00FC5F0D"/>
    <w:rsid w:val="00FD5DD8"/>
    <w:rsid w:val="00FD6523"/>
    <w:rsid w:val="00FE0B54"/>
    <w:rsid w:val="00FE190E"/>
    <w:rsid w:val="00FE506A"/>
    <w:rsid w:val="00FE7382"/>
    <w:rsid w:val="00FF1958"/>
    <w:rsid w:val="00FF5EEF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36C1D"/>
  <w15:chartTrackingRefBased/>
  <w15:docId w15:val="{6E9A6217-D190-413D-BA86-341C26CE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AD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ellrutenett1">
    <w:name w:val="Tabellrutenett1"/>
    <w:basedOn w:val="Vanligtabell"/>
    <w:next w:val="Tabellrutenett"/>
    <w:uiPriority w:val="59"/>
    <w:rsid w:val="00533AD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lrutenett">
    <w:name w:val="Table Grid"/>
    <w:basedOn w:val="Vanligtabell"/>
    <w:uiPriority w:val="39"/>
    <w:rsid w:val="00533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33ADB"/>
    <w:pPr>
      <w:spacing w:after="0" w:line="240" w:lineRule="auto"/>
      <w:ind w:left="720"/>
    </w:pPr>
    <w:rPr>
      <w:rFonts w:ascii="Calibri" w:hAnsi="Calibri" w:cs="Calibri"/>
    </w:rPr>
  </w:style>
  <w:style w:type="character" w:styleId="Hyperkobling">
    <w:name w:val="Hyperlink"/>
    <w:basedOn w:val="Standardskriftforavsnitt"/>
    <w:uiPriority w:val="99"/>
    <w:unhideWhenUsed/>
    <w:rsid w:val="00172388"/>
    <w:rPr>
      <w:color w:val="0563C1" w:themeColor="hyperlink"/>
      <w:u w:val="single"/>
    </w:rPr>
  </w:style>
  <w:style w:type="character" w:customStyle="1" w:styleId="UnresolvedMention1">
    <w:name w:val="Unresolved Mention1"/>
    <w:basedOn w:val="Standardskriftforavsnitt"/>
    <w:uiPriority w:val="99"/>
    <w:semiHidden/>
    <w:unhideWhenUsed/>
    <w:rsid w:val="00172388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947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4708B"/>
  </w:style>
  <w:style w:type="paragraph" w:styleId="Bunntekst">
    <w:name w:val="footer"/>
    <w:basedOn w:val="Normal"/>
    <w:link w:val="BunntekstTegn"/>
    <w:uiPriority w:val="99"/>
    <w:unhideWhenUsed/>
    <w:rsid w:val="00947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47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BD40ABAA16841A3781E449314388E" ma:contentTypeVersion="14" ma:contentTypeDescription="Opprett et nytt dokument." ma:contentTypeScope="" ma:versionID="751de0b62f3657ddf5fc197082a01bd8">
  <xsd:schema xmlns:xsd="http://www.w3.org/2001/XMLSchema" xmlns:xs="http://www.w3.org/2001/XMLSchema" xmlns:p="http://schemas.microsoft.com/office/2006/metadata/properties" xmlns:ns3="a6256aa0-c37c-4e60-b870-5f8e206261ca" targetNamespace="http://schemas.microsoft.com/office/2006/metadata/properties" ma:root="true" ma:fieldsID="76a973c08684f71e040c977e88afa771" ns3:_="">
    <xsd:import namespace="a6256aa0-c37c-4e60-b870-5f8e206261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56aa0-c37c-4e60-b870-5f8e206261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52161B-068E-41C9-8C15-66CF33E01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56aa0-c37c-4e60-b870-5f8e20626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516F78-F491-4168-B732-A75D899A06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E0F59A-76BC-49C0-94A0-2ED58D2919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55DA90-8DE1-4D97-9C2B-5E35783527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895</Words>
  <Characters>4364</Characters>
  <Application>Microsoft Office Word</Application>
  <DocSecurity>0</DocSecurity>
  <Lines>155</Lines>
  <Paragraphs>62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Sarpsborg kommune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Cecilie Høgmo</dc:creator>
  <cp:keywords/>
  <dc:description/>
  <cp:lastModifiedBy>Johansen Roar</cp:lastModifiedBy>
  <cp:revision>105</cp:revision>
  <dcterms:created xsi:type="dcterms:W3CDTF">2025-11-19T07:27:00Z</dcterms:created>
  <dcterms:modified xsi:type="dcterms:W3CDTF">2025-11-21T19:48:00Z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0x010100A62BD40ABAA16841A3781E449314388E</vt:lpwstr>
  </property>
</Properties>
</file>